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5" w:rsidRPr="000C7C65" w:rsidRDefault="00BC5520" w:rsidP="00BC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78" cy="10201275"/>
            <wp:effectExtent l="19050" t="0" r="0" b="0"/>
            <wp:docPr id="1" name="Рисунок 1" descr="C:\Users\user\Desktop\локальные1\11 о совете родителей обучающихся\ю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11 о совете родителей обучающихся\ю 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20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lastRenderedPageBreak/>
        <w:t>2.4. Внесение предложений управляющему совету о выделении внебюджетных средств на мероприятия по укреплению хозяйственной и учебно-материальной базы ОО, ее благоустройству и созданию оптимальных условий для пребывания детей.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2.5. Внесение предложений управляющему совету о выделении внебюджетных средств на помощь детям-сиротам, детям, оставшихся без попечения родителей, детям из социально незащищенных семей.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2.6 Выражение согласованного мнения родительской общественности при принятии локальных нормативных актов ОО, касающихся прав и обязанностей участников образовательных отношений.</w:t>
      </w:r>
    </w:p>
    <w:p w:rsidR="000C7C65" w:rsidRPr="000C7C65" w:rsidRDefault="000C7C65" w:rsidP="000C7C65">
      <w:pPr>
        <w:pStyle w:val="a3"/>
        <w:numPr>
          <w:ilvl w:val="0"/>
          <w:numId w:val="1"/>
        </w:numPr>
        <w:jc w:val="center"/>
        <w:rPr>
          <w:b/>
        </w:rPr>
      </w:pPr>
      <w:r w:rsidRPr="000C7C65">
        <w:rPr>
          <w:b/>
        </w:rPr>
        <w:t>Права Совета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3.1. Вносить предложения руководству и органам самоуправления ОО по совершенствованию управления, получать информацию о результатах их рассмотрения.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3.2. Обращаться за разъяснениями в учреждения и организации по вопросам воспитания детей.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3.3. Заслушивать и получать информацию от руководства ОО, других органов управления о результатах образовательной деятельности, о воспитании обучающихся.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3.4. Вызывать на свои заседания родителей (законных представителей) обучающихся по представлению (решению) родительского комитета класса/группы, исчерпавшего возможности педагогического воздействия.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3.5. Принимать участие в обсуждении локальных нормативных актов ОО в части установления прав  и обязанностей обучающихся и их родителей.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3.6. Давать разъяснения и принимать меры по рассматриваемым обращениям родителей (законных представителей) обучающихся, председателей родительских комитетов классов/групп по вопросам охраны жизни и здоровья детей, соблюдения их прав.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3.7. Выносить общественное порицание родителям, уклоняющимся от воспитания детей в семье.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3.8. Поощрять родителей (законных представителей) обучающихся за активную работу в родительских комитетах, оказание помощи в проведении мероприятий, за укрепление материально-технической базы ОО.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3.9. 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3.10. Разрабатывать и принимать локальные акты в рамках установленной компетенции.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3.11. Председатель Совета может присутствовать на заседаниях педагогического совета и других органов самоуправления по вопросам соблюдения устава ОО, дисциплины, соблюдения прав обучающихся.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 xml:space="preserve">3.12. Принимать участие в решении вопросов по оказанию материальной помощи социально </w:t>
      </w:r>
      <w:proofErr w:type="gramStart"/>
      <w:r w:rsidRPr="000C7C65">
        <w:rPr>
          <w:rFonts w:ascii="Times New Roman" w:hAnsi="Times New Roman" w:cs="Times New Roman"/>
          <w:sz w:val="24"/>
          <w:szCs w:val="24"/>
        </w:rPr>
        <w:t>незащищенным</w:t>
      </w:r>
      <w:proofErr w:type="gramEnd"/>
      <w:r w:rsidRPr="000C7C65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3.13. Принимать участие в работе комиссии ОО по урегулированию споров между участниками образовательных отношений.</w:t>
      </w:r>
    </w:p>
    <w:p w:rsidR="000C7C65" w:rsidRPr="000C7C65" w:rsidRDefault="000C7C65" w:rsidP="000C7C65">
      <w:pPr>
        <w:pStyle w:val="a3"/>
        <w:numPr>
          <w:ilvl w:val="0"/>
          <w:numId w:val="1"/>
        </w:numPr>
        <w:jc w:val="center"/>
        <w:rPr>
          <w:b/>
        </w:rPr>
      </w:pPr>
      <w:r w:rsidRPr="000C7C65">
        <w:rPr>
          <w:b/>
        </w:rPr>
        <w:t>Организация деятельности Совета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4.1. Совет принимает годовой план работы, который согласуется с руководителем ОО.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lastRenderedPageBreak/>
        <w:t>4.2. Совет проводит свои заседания в соответствии с годовым планом работы, но не реже одного раза в четверть.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4.3. Решения считаются правомочными, если на заседании присутствовало не менее половины членов Совета.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4.4. Решения принимаются открытым голосованием простым большинством голосов.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4.5. Совет вправе поставить вопрос об отзыве из своего состава и замене членов Совета, которые не принимают участия в работе.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 xml:space="preserve">4.6. Председатель </w:t>
      </w:r>
      <w:proofErr w:type="gramStart"/>
      <w:r w:rsidRPr="000C7C65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0C7C65">
        <w:rPr>
          <w:rFonts w:ascii="Times New Roman" w:hAnsi="Times New Roman" w:cs="Times New Roman"/>
          <w:sz w:val="24"/>
          <w:szCs w:val="24"/>
        </w:rPr>
        <w:t xml:space="preserve"> Совета перед родительским собранием (общешкольным) и управляющим советом ОО.</w:t>
      </w:r>
    </w:p>
    <w:p w:rsidR="000C7C65" w:rsidRPr="000C7C65" w:rsidRDefault="000C7C65" w:rsidP="000C7C65">
      <w:pPr>
        <w:pStyle w:val="a3"/>
        <w:numPr>
          <w:ilvl w:val="0"/>
          <w:numId w:val="1"/>
        </w:numPr>
        <w:jc w:val="center"/>
        <w:rPr>
          <w:b/>
        </w:rPr>
      </w:pPr>
      <w:r w:rsidRPr="000C7C65">
        <w:rPr>
          <w:b/>
        </w:rPr>
        <w:t>Документация Совета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5.1. Заседания Совета оформляются в виде протоколов. Протоколы ведет секретарь, избранный Советом.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5.2. Протоколы вносят в книгу протоколов Совета. Каждый протокол подписывает председатель Совета.</w:t>
      </w:r>
    </w:p>
    <w:p w:rsidR="000C7C65" w:rsidRPr="000C7C65" w:rsidRDefault="000C7C65" w:rsidP="000C7C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C65">
        <w:rPr>
          <w:rFonts w:ascii="Times New Roman" w:hAnsi="Times New Roman" w:cs="Times New Roman"/>
          <w:sz w:val="24"/>
          <w:szCs w:val="24"/>
        </w:rPr>
        <w:t>5.3. Протоколы хранятся в делах ОО.</w:t>
      </w:r>
    </w:p>
    <w:p w:rsidR="000C7C65" w:rsidRPr="000C7C65" w:rsidRDefault="000C7C65" w:rsidP="000C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D8" w:rsidRPr="000C7C65" w:rsidRDefault="00092BD8" w:rsidP="000C7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2BD8" w:rsidRPr="000C7C65" w:rsidSect="00B66E5E">
      <w:pgSz w:w="11906" w:h="16838"/>
      <w:pgMar w:top="992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F8F"/>
    <w:multiLevelType w:val="hybridMultilevel"/>
    <w:tmpl w:val="967C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368D"/>
    <w:multiLevelType w:val="hybridMultilevel"/>
    <w:tmpl w:val="FB5A4E06"/>
    <w:lvl w:ilvl="0" w:tplc="0C9E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65"/>
    <w:rsid w:val="00092BD8"/>
    <w:rsid w:val="000C7C65"/>
    <w:rsid w:val="00631508"/>
    <w:rsid w:val="00B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2019-12-12T15:05:00Z</cp:lastPrinted>
  <dcterms:created xsi:type="dcterms:W3CDTF">2019-12-12T15:01:00Z</dcterms:created>
  <dcterms:modified xsi:type="dcterms:W3CDTF">2019-12-24T20:01:00Z</dcterms:modified>
</cp:coreProperties>
</file>