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1" w:rsidRDefault="00B15BB1"/>
    <w:p w:rsidR="003166C6" w:rsidRDefault="003166C6" w:rsidP="00F41156">
      <w:pPr>
        <w:jc w:val="center"/>
        <w:rPr>
          <w:b/>
          <w:bCs/>
          <w:sz w:val="28"/>
          <w:szCs w:val="28"/>
        </w:rPr>
      </w:pPr>
    </w:p>
    <w:p w:rsidR="000F0DBE" w:rsidRDefault="000F0DBE" w:rsidP="003166C6">
      <w:pPr>
        <w:ind w:firstLine="708"/>
        <w:rPr>
          <w:sz w:val="28"/>
          <w:szCs w:val="28"/>
        </w:rPr>
      </w:pPr>
    </w:p>
    <w:tbl>
      <w:tblPr>
        <w:tblpPr w:leftFromText="180" w:rightFromText="180" w:vertAnchor="page" w:horzAnchor="margin" w:tblpY="1351"/>
        <w:tblW w:w="0" w:type="auto"/>
        <w:tblLook w:val="0000"/>
      </w:tblPr>
      <w:tblGrid>
        <w:gridCol w:w="10320"/>
      </w:tblGrid>
      <w:tr w:rsidR="000F0DBE" w:rsidTr="000F0DBE">
        <w:trPr>
          <w:trHeight w:val="14850"/>
        </w:trPr>
        <w:tc>
          <w:tcPr>
            <w:tcW w:w="10320" w:type="dxa"/>
          </w:tcPr>
          <w:p w:rsidR="000F0DBE" w:rsidRDefault="000F0DBE" w:rsidP="000F0D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296025" cy="8372321"/>
                  <wp:effectExtent l="19050" t="0" r="9525" b="0"/>
                  <wp:docPr id="3" name="Рисунок 2" descr="C:\Users\Computer\Desktop\Отсканировано 16.05.2012 14-03_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uter\Desktop\Отсканировано 16.05.2012 14-03_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83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DBE" w:rsidRDefault="000F0DBE" w:rsidP="003166C6">
      <w:pPr>
        <w:ind w:firstLine="708"/>
        <w:rPr>
          <w:sz w:val="28"/>
          <w:szCs w:val="28"/>
        </w:rPr>
      </w:pPr>
    </w:p>
    <w:p w:rsidR="000F0DBE" w:rsidRDefault="000F0DBE" w:rsidP="003166C6">
      <w:pPr>
        <w:ind w:firstLine="708"/>
        <w:rPr>
          <w:sz w:val="28"/>
          <w:szCs w:val="28"/>
        </w:rPr>
      </w:pPr>
    </w:p>
    <w:p w:rsidR="00F41156" w:rsidRPr="00CC01FA" w:rsidRDefault="00F41156" w:rsidP="003166C6">
      <w:pPr>
        <w:ind w:firstLine="708"/>
        <w:rPr>
          <w:sz w:val="28"/>
          <w:szCs w:val="28"/>
        </w:rPr>
      </w:pPr>
      <w:r w:rsidRPr="00CC01FA">
        <w:rPr>
          <w:sz w:val="28"/>
          <w:szCs w:val="28"/>
        </w:rPr>
        <w:t xml:space="preserve">Тема здоровья детей из разряда узкоспециальных переходит в категорию общезначимых, давая ученым пищу для исследований, медикам - повседневную работу. Коэффициент здоровья в России составляет 0,2 . Это означает, что из 10 человек здоровы только двое. Во введении к «Гигиеническим требованиям к условиям обучения школьников…» констатируется, что только10 % детей школьного возраста могут считаться здоровыми. Причину детских  болезней и психических недугов следует искать не только в социально-экономических бедствиях и экологических катастрофах, но, прежде всего, </w:t>
      </w:r>
      <w:r w:rsidRPr="00CC01FA">
        <w:rPr>
          <w:i/>
          <w:sz w:val="28"/>
          <w:szCs w:val="28"/>
        </w:rPr>
        <w:t>в школе</w:t>
      </w:r>
      <w:r w:rsidRPr="00CC01FA">
        <w:rPr>
          <w:sz w:val="28"/>
          <w:szCs w:val="28"/>
        </w:rPr>
        <w:t xml:space="preserve">. </w:t>
      </w:r>
    </w:p>
    <w:p w:rsidR="00B15BB1" w:rsidRDefault="00F41156" w:rsidP="00B15BB1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Эта проблема не обходит стороной и</w:t>
      </w:r>
      <w:r>
        <w:rPr>
          <w:sz w:val="28"/>
          <w:szCs w:val="28"/>
        </w:rPr>
        <w:t xml:space="preserve"> нашу школу. В школе обучаются 46</w:t>
      </w:r>
      <w:r w:rsidRPr="00CC01FA">
        <w:rPr>
          <w:sz w:val="28"/>
          <w:szCs w:val="28"/>
        </w:rPr>
        <w:t xml:space="preserve"> человек. Из них </w:t>
      </w:r>
      <w:r>
        <w:rPr>
          <w:sz w:val="28"/>
          <w:szCs w:val="28"/>
        </w:rPr>
        <w:t>трое – инвалиды</w:t>
      </w:r>
      <w:r w:rsidR="00B15BB1">
        <w:rPr>
          <w:sz w:val="28"/>
          <w:szCs w:val="28"/>
        </w:rPr>
        <w:t xml:space="preserve"> с диагнозами: </w:t>
      </w:r>
      <w:r w:rsidR="00B15BB1" w:rsidRPr="00B15BB1">
        <w:rPr>
          <w:sz w:val="28"/>
          <w:szCs w:val="28"/>
        </w:rPr>
        <w:t>воронкообразная деформация грудной клетки,</w:t>
      </w:r>
      <w:r w:rsidRPr="00B15BB1">
        <w:rPr>
          <w:sz w:val="28"/>
          <w:szCs w:val="28"/>
        </w:rPr>
        <w:t xml:space="preserve"> </w:t>
      </w:r>
      <w:r w:rsidR="00B15BB1" w:rsidRPr="00B15BB1">
        <w:rPr>
          <w:sz w:val="28"/>
          <w:szCs w:val="28"/>
        </w:rPr>
        <w:t>ДЦП</w:t>
      </w:r>
      <w:r w:rsidR="00B15BB1">
        <w:rPr>
          <w:sz w:val="28"/>
          <w:szCs w:val="28"/>
        </w:rPr>
        <w:t>,</w:t>
      </w:r>
      <w:r w:rsidR="00B15BB1" w:rsidRPr="00B15BB1">
        <w:rPr>
          <w:sz w:val="28"/>
          <w:szCs w:val="28"/>
        </w:rPr>
        <w:t xml:space="preserve"> порок развития сосудов внепеченочная форма. </w:t>
      </w:r>
      <w:r w:rsidR="00B15BB1" w:rsidRPr="00CC01FA">
        <w:rPr>
          <w:sz w:val="28"/>
          <w:szCs w:val="28"/>
        </w:rPr>
        <w:t xml:space="preserve"> </w:t>
      </w:r>
    </w:p>
    <w:p w:rsidR="00B15BB1" w:rsidRPr="00B15BB1" w:rsidRDefault="00B15BB1" w:rsidP="00F41156">
      <w:pPr>
        <w:ind w:firstLine="708"/>
        <w:jc w:val="both"/>
        <w:rPr>
          <w:sz w:val="28"/>
          <w:szCs w:val="28"/>
        </w:rPr>
      </w:pPr>
    </w:p>
    <w:p w:rsidR="00F41156" w:rsidRPr="00CC01FA" w:rsidRDefault="00F41156" w:rsidP="00B15BB1">
      <w:pPr>
        <w:ind w:firstLine="708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Село находится в отдаленности от ра</w:t>
      </w:r>
      <w:r w:rsidR="003166C6">
        <w:rPr>
          <w:sz w:val="28"/>
          <w:szCs w:val="28"/>
        </w:rPr>
        <w:t xml:space="preserve">йонного центра, </w:t>
      </w:r>
      <w:r w:rsidRPr="00CC01FA">
        <w:rPr>
          <w:sz w:val="28"/>
          <w:szCs w:val="28"/>
        </w:rPr>
        <w:t>дети не проходят регулярный медосмотр</w:t>
      </w:r>
      <w:r w:rsidRPr="00CC01FA">
        <w:rPr>
          <w:i/>
          <w:sz w:val="28"/>
          <w:szCs w:val="28"/>
        </w:rPr>
        <w:t xml:space="preserve">, </w:t>
      </w:r>
      <w:r w:rsidRPr="00CC01FA">
        <w:rPr>
          <w:sz w:val="28"/>
          <w:szCs w:val="28"/>
        </w:rPr>
        <w:t>поэтому о действительно</w:t>
      </w:r>
      <w:r w:rsidR="003166C6">
        <w:rPr>
          <w:sz w:val="28"/>
          <w:szCs w:val="28"/>
        </w:rPr>
        <w:t xml:space="preserve">м </w:t>
      </w:r>
      <w:r w:rsidRPr="00CC01FA">
        <w:rPr>
          <w:sz w:val="28"/>
          <w:szCs w:val="28"/>
        </w:rPr>
        <w:t>с</w:t>
      </w:r>
      <w:r w:rsidR="003166C6">
        <w:rPr>
          <w:sz w:val="28"/>
          <w:szCs w:val="28"/>
        </w:rPr>
        <w:t>ос</w:t>
      </w:r>
      <w:r w:rsidRPr="00CC01FA">
        <w:rPr>
          <w:sz w:val="28"/>
          <w:szCs w:val="28"/>
        </w:rPr>
        <w:t>т</w:t>
      </w:r>
      <w:r w:rsidR="003166C6">
        <w:rPr>
          <w:sz w:val="28"/>
          <w:szCs w:val="28"/>
        </w:rPr>
        <w:t>ояни</w:t>
      </w:r>
      <w:r w:rsidRPr="00CC01FA">
        <w:rPr>
          <w:sz w:val="28"/>
          <w:szCs w:val="28"/>
        </w:rPr>
        <w:t xml:space="preserve">и здоровья можно только догадываться. </w:t>
      </w:r>
    </w:p>
    <w:p w:rsidR="003166C6" w:rsidRDefault="00F41156" w:rsidP="00F41156">
      <w:pPr>
        <w:ind w:firstLine="708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Сегодняшняя ситуация, связанная с состоянием здоровья детей, вызывает серьезную тревогу. Одним из факторов (далеко не единственным) здоровья детей и подростков является существующая система обучения. И это действительно так, поскольку, </w:t>
      </w:r>
    </w:p>
    <w:p w:rsidR="003166C6" w:rsidRDefault="00F41156" w:rsidP="00F41156">
      <w:pPr>
        <w:ind w:firstLine="708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во-первых, в школе ребенок проводит  около 70% своего времени, </w:t>
      </w:r>
    </w:p>
    <w:p w:rsidR="003166C6" w:rsidRDefault="00F41156" w:rsidP="00F41156">
      <w:pPr>
        <w:ind w:firstLine="708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во-вторых, организм ребенка в данный период является наиболее чувствительным к воздействию неблагоприятных факторов и, </w:t>
      </w:r>
    </w:p>
    <w:p w:rsidR="00F41156" w:rsidRPr="00CC01FA" w:rsidRDefault="00F41156" w:rsidP="00F41156">
      <w:pPr>
        <w:ind w:firstLine="708"/>
        <w:jc w:val="both"/>
        <w:rPr>
          <w:sz w:val="28"/>
          <w:szCs w:val="28"/>
        </w:rPr>
      </w:pPr>
      <w:proofErr w:type="gramStart"/>
      <w:r w:rsidRPr="00CC01FA">
        <w:rPr>
          <w:sz w:val="28"/>
          <w:szCs w:val="28"/>
        </w:rPr>
        <w:t>в третьих</w:t>
      </w:r>
      <w:proofErr w:type="gramEnd"/>
      <w:r w:rsidRPr="00CC01FA">
        <w:rPr>
          <w:sz w:val="28"/>
          <w:szCs w:val="28"/>
        </w:rPr>
        <w:t>, эти воздействия длительны и систематичны.</w:t>
      </w:r>
    </w:p>
    <w:p w:rsidR="00F41156" w:rsidRPr="00CC01FA" w:rsidRDefault="00F41156" w:rsidP="00F41156">
      <w:pPr>
        <w:ind w:firstLine="708"/>
        <w:rPr>
          <w:sz w:val="28"/>
          <w:szCs w:val="28"/>
        </w:rPr>
      </w:pPr>
      <w:r w:rsidRPr="00CC01FA">
        <w:rPr>
          <w:sz w:val="28"/>
          <w:szCs w:val="28"/>
        </w:rPr>
        <w:t>В процессе школьного обучения на ребенка воздействует ряд факторов:</w:t>
      </w:r>
    </w:p>
    <w:p w:rsidR="00F41156" w:rsidRPr="00CC01FA" w:rsidRDefault="00F41156" w:rsidP="00F41156">
      <w:pPr>
        <w:numPr>
          <w:ilvl w:val="0"/>
          <w:numId w:val="3"/>
        </w:numPr>
        <w:tabs>
          <w:tab w:val="clear" w:pos="1428"/>
          <w:tab w:val="num" w:pos="284"/>
        </w:tabs>
        <w:ind w:left="284" w:hanging="284"/>
        <w:rPr>
          <w:sz w:val="28"/>
          <w:szCs w:val="28"/>
        </w:rPr>
      </w:pPr>
      <w:r w:rsidRPr="00CC01FA">
        <w:rPr>
          <w:sz w:val="28"/>
          <w:szCs w:val="28"/>
        </w:rPr>
        <w:t>увеличение количества школьных часов;</w:t>
      </w:r>
    </w:p>
    <w:p w:rsidR="00F41156" w:rsidRPr="00CC01FA" w:rsidRDefault="00F41156" w:rsidP="00F41156">
      <w:pPr>
        <w:numPr>
          <w:ilvl w:val="0"/>
          <w:numId w:val="3"/>
        </w:numPr>
        <w:tabs>
          <w:tab w:val="clear" w:pos="1428"/>
          <w:tab w:val="num" w:pos="284"/>
        </w:tabs>
        <w:ind w:left="284" w:hanging="284"/>
        <w:rPr>
          <w:sz w:val="28"/>
          <w:szCs w:val="28"/>
        </w:rPr>
      </w:pPr>
      <w:r w:rsidRPr="00CC01FA">
        <w:rPr>
          <w:sz w:val="28"/>
          <w:szCs w:val="28"/>
        </w:rPr>
        <w:t>расширение  содержания образования;</w:t>
      </w:r>
    </w:p>
    <w:p w:rsidR="00F41156" w:rsidRPr="00CC01FA" w:rsidRDefault="00F41156" w:rsidP="00F41156">
      <w:pPr>
        <w:numPr>
          <w:ilvl w:val="0"/>
          <w:numId w:val="4"/>
        </w:numPr>
        <w:tabs>
          <w:tab w:val="clear" w:pos="1428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повышенная требовательность к детям, отсутствие эмоционального комфорта; </w:t>
      </w:r>
    </w:p>
    <w:p w:rsidR="00F41156" w:rsidRPr="00CC01FA" w:rsidRDefault="00F41156" w:rsidP="00F41156">
      <w:pPr>
        <w:numPr>
          <w:ilvl w:val="0"/>
          <w:numId w:val="4"/>
        </w:numPr>
        <w:tabs>
          <w:tab w:val="clear" w:pos="1428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эмоциональные перегрузки (степень эмоциональности урока прямо  пропорциональна степени переутомления ученика).</w:t>
      </w:r>
    </w:p>
    <w:p w:rsidR="00F41156" w:rsidRPr="00CC01FA" w:rsidRDefault="00F41156" w:rsidP="00F41156">
      <w:pPr>
        <w:ind w:firstLine="708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Неадекватная организация  учебного процесса  тормозит развитие ребенка, вызывая перенапряжение, стресс и нарушение здоровья.</w:t>
      </w:r>
    </w:p>
    <w:p w:rsidR="00F41156" w:rsidRPr="003166C6" w:rsidRDefault="00F41156" w:rsidP="00F41156">
      <w:pPr>
        <w:jc w:val="both"/>
        <w:rPr>
          <w:i/>
          <w:sz w:val="28"/>
          <w:szCs w:val="28"/>
        </w:rPr>
      </w:pPr>
      <w:r w:rsidRPr="00CC01FA">
        <w:rPr>
          <w:sz w:val="28"/>
          <w:szCs w:val="28"/>
        </w:rPr>
        <w:t xml:space="preserve"> </w:t>
      </w:r>
      <w:r w:rsidRPr="00CC01FA">
        <w:rPr>
          <w:sz w:val="28"/>
          <w:szCs w:val="28"/>
        </w:rPr>
        <w:tab/>
        <w:t xml:space="preserve">Проблема здоровья подрастающего поколения одна из наиболее </w:t>
      </w:r>
      <w:proofErr w:type="gramStart"/>
      <w:r w:rsidRPr="00CC01FA">
        <w:rPr>
          <w:sz w:val="28"/>
          <w:szCs w:val="28"/>
        </w:rPr>
        <w:t>важных</w:t>
      </w:r>
      <w:proofErr w:type="gramEnd"/>
      <w:r w:rsidRPr="00CC01FA">
        <w:rPr>
          <w:sz w:val="28"/>
          <w:szCs w:val="28"/>
        </w:rPr>
        <w:t xml:space="preserve"> на сегодняшней день. И как можно скорее необходимо принять действенные меры по ее решению. </w:t>
      </w:r>
    </w:p>
    <w:p w:rsidR="00F41156" w:rsidRPr="000F0DBE" w:rsidRDefault="00F41156" w:rsidP="00F41156">
      <w:pPr>
        <w:jc w:val="both"/>
        <w:rPr>
          <w:color w:val="C00000"/>
          <w:sz w:val="28"/>
          <w:szCs w:val="28"/>
        </w:rPr>
      </w:pPr>
      <w:r w:rsidRPr="000F0DBE">
        <w:rPr>
          <w:b/>
          <w:color w:val="C00000"/>
          <w:sz w:val="28"/>
          <w:szCs w:val="28"/>
        </w:rPr>
        <w:t>Цель реализации программы на 2011-2013 учебный год</w:t>
      </w:r>
      <w:r w:rsidRPr="000F0DBE">
        <w:rPr>
          <w:color w:val="C00000"/>
          <w:sz w:val="28"/>
          <w:szCs w:val="28"/>
        </w:rPr>
        <w:t xml:space="preserve">: </w:t>
      </w:r>
    </w:p>
    <w:p w:rsidR="00F41156" w:rsidRPr="003166C6" w:rsidRDefault="00F41156" w:rsidP="003166C6">
      <w:pPr>
        <w:ind w:left="644"/>
        <w:rPr>
          <w:sz w:val="28"/>
          <w:szCs w:val="28"/>
        </w:rPr>
      </w:pPr>
      <w:r w:rsidRPr="0077627E">
        <w:rPr>
          <w:sz w:val="28"/>
          <w:szCs w:val="28"/>
        </w:rPr>
        <w:t>приобщение учащихся к заботе о своем здоровье через</w:t>
      </w:r>
      <w:proofErr w:type="gramStart"/>
      <w:r w:rsidRPr="0077627E">
        <w:rPr>
          <w:sz w:val="28"/>
          <w:szCs w:val="28"/>
        </w:rPr>
        <w:t xml:space="preserve"> </w:t>
      </w:r>
      <w:r w:rsidR="00BB0B53">
        <w:rPr>
          <w:sz w:val="28"/>
          <w:szCs w:val="28"/>
        </w:rPr>
        <w:t xml:space="preserve"> </w:t>
      </w:r>
      <w:r w:rsidRPr="0077627E">
        <w:rPr>
          <w:sz w:val="28"/>
          <w:szCs w:val="28"/>
        </w:rPr>
        <w:t>К</w:t>
      </w:r>
      <w:proofErr w:type="gramEnd"/>
      <w:r w:rsidR="003166C6">
        <w:rPr>
          <w:sz w:val="28"/>
          <w:szCs w:val="28"/>
        </w:rPr>
        <w:t xml:space="preserve">оллективно – </w:t>
      </w:r>
      <w:r w:rsidRPr="0077627E">
        <w:rPr>
          <w:sz w:val="28"/>
          <w:szCs w:val="28"/>
        </w:rPr>
        <w:t>Т</w:t>
      </w:r>
      <w:r w:rsidR="003166C6">
        <w:rPr>
          <w:sz w:val="28"/>
          <w:szCs w:val="28"/>
        </w:rPr>
        <w:t xml:space="preserve">ворческие </w:t>
      </w:r>
      <w:r w:rsidRPr="0077627E">
        <w:rPr>
          <w:sz w:val="28"/>
          <w:szCs w:val="28"/>
        </w:rPr>
        <w:t>Д</w:t>
      </w:r>
      <w:r w:rsidR="003166C6">
        <w:rPr>
          <w:sz w:val="28"/>
          <w:szCs w:val="28"/>
        </w:rPr>
        <w:t xml:space="preserve">ела </w:t>
      </w:r>
      <w:r w:rsidRPr="0077627E">
        <w:rPr>
          <w:sz w:val="28"/>
          <w:szCs w:val="28"/>
        </w:rPr>
        <w:t xml:space="preserve">и </w:t>
      </w:r>
      <w:r w:rsidRPr="0077627E">
        <w:rPr>
          <w:bCs/>
          <w:sz w:val="28"/>
          <w:szCs w:val="28"/>
        </w:rPr>
        <w:t>развитие массового спорта.</w:t>
      </w: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Задачи:</w:t>
      </w:r>
    </w:p>
    <w:p w:rsidR="00F41156" w:rsidRPr="00CC01FA" w:rsidRDefault="00F41156" w:rsidP="00F41156">
      <w:pPr>
        <w:numPr>
          <w:ilvl w:val="0"/>
          <w:numId w:val="5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изменение учебно-воспитательного процесса с учетом организации ЗОЖ среди учащихся;</w:t>
      </w:r>
    </w:p>
    <w:p w:rsidR="00F41156" w:rsidRPr="00CC01FA" w:rsidRDefault="00F41156" w:rsidP="00F41156">
      <w:pPr>
        <w:numPr>
          <w:ilvl w:val="0"/>
          <w:numId w:val="5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внедрение в повседневную жизнь учащихся мероприятий по укреплению здоровья;</w:t>
      </w:r>
    </w:p>
    <w:p w:rsidR="00F41156" w:rsidRPr="00BB0B53" w:rsidRDefault="00F41156" w:rsidP="00F41156">
      <w:pPr>
        <w:numPr>
          <w:ilvl w:val="0"/>
          <w:numId w:val="5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формирование культуры здоровья среди педагогов и населения.</w:t>
      </w:r>
    </w:p>
    <w:p w:rsidR="00F41156" w:rsidRPr="000F0DBE" w:rsidRDefault="00F41156" w:rsidP="00F41156">
      <w:pPr>
        <w:jc w:val="both"/>
        <w:rPr>
          <w:b/>
          <w:bCs/>
          <w:i/>
          <w:color w:val="C00000"/>
          <w:sz w:val="28"/>
          <w:szCs w:val="28"/>
        </w:rPr>
      </w:pPr>
      <w:r w:rsidRPr="000F0DBE">
        <w:rPr>
          <w:b/>
          <w:bCs/>
          <w:i/>
          <w:color w:val="C00000"/>
          <w:sz w:val="28"/>
          <w:szCs w:val="28"/>
        </w:rPr>
        <w:t>Целевая группа:</w:t>
      </w:r>
    </w:p>
    <w:p w:rsidR="00F41156" w:rsidRPr="00BB0B53" w:rsidRDefault="00F41156" w:rsidP="00BB0B53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учащиеся </w:t>
      </w:r>
      <w:r w:rsidR="00B94AF2">
        <w:rPr>
          <w:sz w:val="28"/>
          <w:szCs w:val="28"/>
        </w:rPr>
        <w:t>МОУ СОШ с. Раздзог</w:t>
      </w:r>
      <w:r w:rsidRPr="00CC01FA">
        <w:rPr>
          <w:sz w:val="28"/>
          <w:szCs w:val="28"/>
        </w:rPr>
        <w:t>, препо</w:t>
      </w:r>
      <w:r>
        <w:rPr>
          <w:sz w:val="28"/>
          <w:szCs w:val="28"/>
        </w:rPr>
        <w:t xml:space="preserve">даватели, родители, население </w:t>
      </w:r>
      <w:r w:rsidRPr="00CC01FA">
        <w:rPr>
          <w:sz w:val="28"/>
          <w:szCs w:val="28"/>
        </w:rPr>
        <w:t>села.</w:t>
      </w:r>
    </w:p>
    <w:p w:rsidR="000F0DBE" w:rsidRDefault="000F0DBE" w:rsidP="00F41156">
      <w:pPr>
        <w:jc w:val="both"/>
        <w:rPr>
          <w:b/>
          <w:bCs/>
          <w:i/>
          <w:color w:val="C00000"/>
          <w:sz w:val="28"/>
          <w:szCs w:val="28"/>
        </w:rPr>
      </w:pPr>
    </w:p>
    <w:p w:rsidR="000F0DBE" w:rsidRDefault="000F0DBE" w:rsidP="00F41156">
      <w:pPr>
        <w:jc w:val="both"/>
        <w:rPr>
          <w:b/>
          <w:bCs/>
          <w:i/>
          <w:color w:val="C00000"/>
          <w:sz w:val="28"/>
          <w:szCs w:val="28"/>
        </w:rPr>
      </w:pPr>
    </w:p>
    <w:p w:rsidR="00F41156" w:rsidRPr="000F0DBE" w:rsidRDefault="00F41156" w:rsidP="00F41156">
      <w:pPr>
        <w:jc w:val="both"/>
        <w:rPr>
          <w:b/>
          <w:bCs/>
          <w:i/>
          <w:color w:val="C00000"/>
          <w:sz w:val="28"/>
          <w:szCs w:val="28"/>
        </w:rPr>
      </w:pPr>
      <w:r w:rsidRPr="000F0DBE">
        <w:rPr>
          <w:b/>
          <w:bCs/>
          <w:i/>
          <w:color w:val="C00000"/>
          <w:sz w:val="28"/>
          <w:szCs w:val="28"/>
        </w:rPr>
        <w:t>Условие реализации программы.</w:t>
      </w:r>
    </w:p>
    <w:p w:rsidR="00F41156" w:rsidRDefault="00F41156" w:rsidP="00BB0B53">
      <w:pPr>
        <w:jc w:val="both"/>
        <w:rPr>
          <w:sz w:val="28"/>
          <w:szCs w:val="28"/>
        </w:rPr>
      </w:pPr>
      <w:r w:rsidRPr="00CC01FA">
        <w:rPr>
          <w:b/>
          <w:bCs/>
          <w:i/>
          <w:sz w:val="28"/>
          <w:szCs w:val="28"/>
        </w:rPr>
        <w:t xml:space="preserve"> </w:t>
      </w:r>
      <w:r w:rsidRPr="00CC01FA">
        <w:rPr>
          <w:b/>
          <w:bCs/>
          <w:i/>
          <w:sz w:val="28"/>
          <w:szCs w:val="28"/>
        </w:rPr>
        <w:tab/>
      </w:r>
      <w:r w:rsidRPr="00CC01FA">
        <w:rPr>
          <w:sz w:val="28"/>
          <w:szCs w:val="28"/>
        </w:rPr>
        <w:t>Реализация проекта предусматривает тесное  сотрудничество педагогического коллектива, родителей учащихся и администрации сельского совета. Все участники проекта должны быть заинтересованы в результатах реализации  проекта, и стремиться к совместной деятельности по привлечению учащихся и населения к здоровому образу жизни.</w:t>
      </w:r>
    </w:p>
    <w:p w:rsidR="00F41156" w:rsidRPr="000F0DBE" w:rsidRDefault="00F41156" w:rsidP="000F0DBE">
      <w:pPr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 xml:space="preserve">Реализация </w:t>
      </w:r>
      <w:r w:rsidRPr="000F0DBE">
        <w:rPr>
          <w:b/>
          <w:bCs/>
          <w:i/>
          <w:color w:val="C00000"/>
          <w:sz w:val="28"/>
          <w:szCs w:val="28"/>
        </w:rPr>
        <w:t>программы.</w:t>
      </w:r>
    </w:p>
    <w:p w:rsidR="00F41156" w:rsidRPr="00CC01FA" w:rsidRDefault="00F41156" w:rsidP="00F41156">
      <w:pPr>
        <w:ind w:firstLine="360"/>
        <w:jc w:val="both"/>
        <w:rPr>
          <w:i/>
          <w:sz w:val="28"/>
          <w:szCs w:val="28"/>
        </w:rPr>
      </w:pPr>
      <w:r w:rsidRPr="00CC01FA">
        <w:rPr>
          <w:sz w:val="28"/>
          <w:szCs w:val="28"/>
        </w:rPr>
        <w:t xml:space="preserve"> Процесс формирования  здорового образа жизни является системным, охватывающим множество компонентов образа жизни общества. Поэтому деятельность по созданию здоровье сберегающих условий должна строиться при тесном сотрудничестве </w:t>
      </w:r>
      <w:r w:rsidRPr="00CC01FA">
        <w:rPr>
          <w:i/>
          <w:sz w:val="28"/>
          <w:szCs w:val="28"/>
        </w:rPr>
        <w:t>педагогов, учащихся, родителей и населения.</w:t>
      </w:r>
    </w:p>
    <w:p w:rsidR="00F41156" w:rsidRPr="00CC01FA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Определим основные направления сферы деятельности каждой социальной группы:</w:t>
      </w: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 xml:space="preserve">Педагогический коллектив </w:t>
      </w: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Цель: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Создать модель оздоровительного учреждения.</w:t>
      </w: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Задачи</w:t>
      </w:r>
    </w:p>
    <w:p w:rsidR="00F41156" w:rsidRPr="00CC01FA" w:rsidRDefault="00F41156" w:rsidP="00F41156">
      <w:pPr>
        <w:numPr>
          <w:ilvl w:val="0"/>
          <w:numId w:val="1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Изучать нормативно-правовую базу о здоровье сохраняющих  технологиях.</w:t>
      </w:r>
    </w:p>
    <w:p w:rsidR="00F41156" w:rsidRPr="00CC01FA" w:rsidRDefault="00F41156" w:rsidP="00F41156">
      <w:pPr>
        <w:numPr>
          <w:ilvl w:val="0"/>
          <w:numId w:val="1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Повышать профессиональную компетентность педагогов по формированию культуры здоровья.</w:t>
      </w:r>
    </w:p>
    <w:p w:rsidR="00F41156" w:rsidRPr="00CC01FA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3.  Внедрять методики и технологии здоровье сберегающего обучения с учетом возрастных и функциональных возможностей детей.</w:t>
      </w:r>
    </w:p>
    <w:p w:rsidR="00F41156" w:rsidRPr="00CC01FA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Достижение цели и решение поставленных задач возможно через следующую  систему взаимодействий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0F0DBE">
        <w:rPr>
          <w:b/>
          <w:color w:val="C00000"/>
          <w:sz w:val="28"/>
          <w:szCs w:val="28"/>
        </w:rPr>
        <w:t>1</w:t>
      </w:r>
      <w:r w:rsidR="000F0DBE">
        <w:rPr>
          <w:b/>
          <w:color w:val="C00000"/>
          <w:sz w:val="28"/>
          <w:szCs w:val="28"/>
        </w:rPr>
        <w:t>.</w:t>
      </w:r>
      <w:r w:rsidRPr="000F0DBE">
        <w:rPr>
          <w:b/>
          <w:color w:val="C00000"/>
          <w:sz w:val="28"/>
          <w:szCs w:val="28"/>
        </w:rPr>
        <w:t xml:space="preserve"> </w:t>
      </w:r>
      <w:r w:rsidRPr="000F0DBE">
        <w:rPr>
          <w:b/>
          <w:i/>
          <w:color w:val="C00000"/>
          <w:sz w:val="28"/>
          <w:szCs w:val="28"/>
        </w:rPr>
        <w:t>Информационное обеспечение</w:t>
      </w:r>
      <w:r w:rsidRPr="000F0DBE">
        <w:rPr>
          <w:b/>
          <w:color w:val="C00000"/>
          <w:sz w:val="28"/>
          <w:szCs w:val="28"/>
        </w:rPr>
        <w:t>:</w:t>
      </w:r>
      <w:r w:rsidRPr="00CC01FA">
        <w:rPr>
          <w:sz w:val="28"/>
          <w:szCs w:val="28"/>
        </w:rPr>
        <w:t xml:space="preserve"> ведущей педагогической задачей данного направления  оздоровительной работы является осмысленное изменение отношения к состоянию своего здоровья и физической культуре посредством  накопления информации.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0F0DBE">
        <w:rPr>
          <w:b/>
          <w:color w:val="C00000"/>
          <w:sz w:val="28"/>
          <w:szCs w:val="28"/>
        </w:rPr>
        <w:t>2</w:t>
      </w:r>
      <w:r w:rsidR="000F0DBE">
        <w:rPr>
          <w:b/>
          <w:color w:val="C00000"/>
          <w:sz w:val="28"/>
          <w:szCs w:val="28"/>
        </w:rPr>
        <w:t xml:space="preserve">. </w:t>
      </w:r>
      <w:r w:rsidRPr="000F0DBE">
        <w:rPr>
          <w:b/>
          <w:color w:val="C00000"/>
          <w:sz w:val="28"/>
          <w:szCs w:val="28"/>
        </w:rPr>
        <w:t xml:space="preserve"> </w:t>
      </w:r>
      <w:r w:rsidRPr="000F0DBE">
        <w:rPr>
          <w:b/>
          <w:i/>
          <w:color w:val="C00000"/>
          <w:sz w:val="28"/>
          <w:szCs w:val="28"/>
        </w:rPr>
        <w:t>Обеспечение двигательной  активности</w:t>
      </w:r>
      <w:r w:rsidRPr="000F0DBE">
        <w:rPr>
          <w:b/>
          <w:color w:val="C00000"/>
          <w:sz w:val="28"/>
          <w:szCs w:val="28"/>
        </w:rPr>
        <w:t>.</w:t>
      </w:r>
      <w:r w:rsidRPr="00CC01FA">
        <w:rPr>
          <w:sz w:val="28"/>
          <w:szCs w:val="28"/>
        </w:rPr>
        <w:t xml:space="preserve"> Это направление может быть выражено заданной системой массовых и  индивидуальных форм двигательной активности. Педагогическая задача</w:t>
      </w:r>
      <w:r>
        <w:rPr>
          <w:sz w:val="28"/>
          <w:szCs w:val="28"/>
        </w:rPr>
        <w:t xml:space="preserve"> </w:t>
      </w:r>
      <w:r w:rsidRPr="00CC01FA">
        <w:rPr>
          <w:sz w:val="28"/>
          <w:szCs w:val="28"/>
        </w:rPr>
        <w:t xml:space="preserve">- </w:t>
      </w:r>
      <w:r w:rsidRPr="00F41156">
        <w:rPr>
          <w:i/>
          <w:sz w:val="28"/>
          <w:szCs w:val="28"/>
        </w:rPr>
        <w:t>включение детей и подростков в активный двигательный режим с  учетом  возраста, пола, состояния здоровья, помощь в освоении максимально возможного разнообразия  двигательных навыков</w:t>
      </w:r>
      <w:r w:rsidRPr="00CC01FA">
        <w:rPr>
          <w:sz w:val="28"/>
          <w:szCs w:val="28"/>
        </w:rPr>
        <w:t>. Решение данной задачи возможно при активном участии детей в различных  спортивных соревнованиях,  состязаниях, конкурсах,  прогулках с использованием нестандартного оборудования, инвентаря, площадок.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3</w:t>
      </w:r>
      <w:r w:rsidR="000F0DBE">
        <w:rPr>
          <w:b/>
          <w:i/>
          <w:color w:val="C00000"/>
          <w:sz w:val="28"/>
          <w:szCs w:val="28"/>
        </w:rPr>
        <w:t>.</w:t>
      </w:r>
      <w:r w:rsidRPr="000F0DBE">
        <w:rPr>
          <w:b/>
          <w:i/>
          <w:color w:val="C00000"/>
          <w:sz w:val="28"/>
          <w:szCs w:val="28"/>
        </w:rPr>
        <w:t xml:space="preserve"> Профилактика вредных привычек и развитие полезных</w:t>
      </w:r>
      <w:r w:rsidRPr="000F0DBE">
        <w:rPr>
          <w:b/>
          <w:color w:val="C00000"/>
          <w:sz w:val="28"/>
          <w:szCs w:val="28"/>
        </w:rPr>
        <w:t>.</w:t>
      </w:r>
      <w:r w:rsidRPr="00CC01FA">
        <w:rPr>
          <w:sz w:val="28"/>
          <w:szCs w:val="28"/>
        </w:rPr>
        <w:t xml:space="preserve"> Суть педагогической помощи на данном направлении в совместном осмыслении причин выработанных  привычек и  способов их  закрепления.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0F0DBE">
        <w:rPr>
          <w:b/>
          <w:color w:val="C00000"/>
          <w:sz w:val="28"/>
          <w:szCs w:val="28"/>
        </w:rPr>
        <w:t>4</w:t>
      </w:r>
      <w:r w:rsidR="000F0DBE" w:rsidRPr="000F0DBE">
        <w:rPr>
          <w:b/>
          <w:color w:val="C00000"/>
          <w:sz w:val="28"/>
          <w:szCs w:val="28"/>
        </w:rPr>
        <w:t>.</w:t>
      </w:r>
      <w:r w:rsidRPr="000F0DBE">
        <w:rPr>
          <w:b/>
          <w:color w:val="C00000"/>
          <w:sz w:val="28"/>
          <w:szCs w:val="28"/>
        </w:rPr>
        <w:t xml:space="preserve"> </w:t>
      </w:r>
      <w:r w:rsidRPr="000F0DBE">
        <w:rPr>
          <w:b/>
          <w:i/>
          <w:color w:val="C00000"/>
          <w:sz w:val="28"/>
          <w:szCs w:val="28"/>
        </w:rPr>
        <w:t>Рациональное питание</w:t>
      </w:r>
      <w:r w:rsidRPr="000F0DBE">
        <w:rPr>
          <w:b/>
          <w:color w:val="C00000"/>
          <w:sz w:val="28"/>
          <w:szCs w:val="28"/>
        </w:rPr>
        <w:t>.</w:t>
      </w:r>
      <w:r w:rsidRPr="00CC01FA">
        <w:rPr>
          <w:sz w:val="28"/>
          <w:szCs w:val="28"/>
        </w:rPr>
        <w:t xml:space="preserve"> Сегодня  мало компетентность  в вопросах питания, а отсюда и неразборчивость в выборе продуктов  превращает питание в серьезный фактор риска наряду с курением и употреблением алкоголя.</w:t>
      </w:r>
    </w:p>
    <w:p w:rsidR="00F41156" w:rsidRPr="00BB0B53" w:rsidRDefault="00F41156" w:rsidP="00F41156">
      <w:pPr>
        <w:jc w:val="both"/>
        <w:rPr>
          <w:sz w:val="28"/>
          <w:szCs w:val="28"/>
        </w:rPr>
      </w:pPr>
      <w:r w:rsidRPr="000F0DBE">
        <w:rPr>
          <w:b/>
          <w:color w:val="C00000"/>
          <w:sz w:val="28"/>
          <w:szCs w:val="28"/>
        </w:rPr>
        <w:t>5</w:t>
      </w:r>
      <w:r w:rsidR="000F0DBE" w:rsidRPr="000F0DBE">
        <w:rPr>
          <w:b/>
          <w:color w:val="C00000"/>
          <w:sz w:val="28"/>
          <w:szCs w:val="28"/>
        </w:rPr>
        <w:t>.</w:t>
      </w:r>
      <w:r w:rsidRPr="000F0DBE">
        <w:rPr>
          <w:b/>
          <w:color w:val="C00000"/>
          <w:sz w:val="28"/>
          <w:szCs w:val="28"/>
        </w:rPr>
        <w:t xml:space="preserve"> </w:t>
      </w:r>
      <w:r w:rsidRPr="000F0DBE">
        <w:rPr>
          <w:b/>
          <w:i/>
          <w:color w:val="C00000"/>
          <w:sz w:val="28"/>
          <w:szCs w:val="28"/>
        </w:rPr>
        <w:t>Применение образовательных программ</w:t>
      </w:r>
      <w:r w:rsidRPr="000F0DBE">
        <w:rPr>
          <w:b/>
          <w:color w:val="C00000"/>
          <w:sz w:val="28"/>
          <w:szCs w:val="28"/>
        </w:rPr>
        <w:t>.</w:t>
      </w:r>
      <w:r w:rsidRPr="00CC01FA">
        <w:rPr>
          <w:sz w:val="28"/>
          <w:szCs w:val="28"/>
        </w:rPr>
        <w:t xml:space="preserve">  Эти программы направлены на формирование и воспитание полноценной личности ребенка, скорректированные с учетом его интеллектуальных и физических возможностей, рекомендации психологов и врачей, специфики взаимодействия с семьей ребенка. </w:t>
      </w:r>
    </w:p>
    <w:p w:rsidR="000F0DBE" w:rsidRDefault="000F0DBE" w:rsidP="00F41156">
      <w:pPr>
        <w:jc w:val="both"/>
        <w:rPr>
          <w:b/>
          <w:i/>
          <w:sz w:val="28"/>
          <w:szCs w:val="28"/>
        </w:rPr>
      </w:pPr>
    </w:p>
    <w:p w:rsidR="000F0DBE" w:rsidRDefault="000F0DBE" w:rsidP="00F41156">
      <w:pPr>
        <w:jc w:val="both"/>
        <w:rPr>
          <w:b/>
          <w:i/>
          <w:sz w:val="28"/>
          <w:szCs w:val="28"/>
        </w:rPr>
      </w:pPr>
    </w:p>
    <w:p w:rsidR="000F0DBE" w:rsidRDefault="000F0DBE" w:rsidP="00F41156">
      <w:pPr>
        <w:jc w:val="both"/>
        <w:rPr>
          <w:b/>
          <w:i/>
          <w:sz w:val="28"/>
          <w:szCs w:val="28"/>
        </w:rPr>
      </w:pP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Работа с семьей.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Вся  здоровье сохраняющая деятельность должна  строиться на тесном сотрудничестве </w:t>
      </w:r>
      <w:proofErr w:type="spellStart"/>
      <w:r w:rsidRPr="00CC01FA">
        <w:rPr>
          <w:sz w:val="28"/>
          <w:szCs w:val="28"/>
        </w:rPr>
        <w:t>кл</w:t>
      </w:r>
      <w:proofErr w:type="spellEnd"/>
      <w:r w:rsidRPr="00CC01FA">
        <w:rPr>
          <w:sz w:val="28"/>
          <w:szCs w:val="28"/>
        </w:rPr>
        <w:t>. ру</w:t>
      </w:r>
      <w:r>
        <w:rPr>
          <w:sz w:val="28"/>
          <w:szCs w:val="28"/>
        </w:rPr>
        <w:t>ководителей - врачей</w:t>
      </w:r>
      <w:r w:rsidRPr="00CC01FA">
        <w:rPr>
          <w:sz w:val="28"/>
          <w:szCs w:val="28"/>
        </w:rPr>
        <w:t>, а главное - с семьей ребенка.</w:t>
      </w: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 xml:space="preserve">Цель: 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Сформировать ЗУН по сохранению  и укреплению  здоровья учащихся </w:t>
      </w:r>
    </w:p>
    <w:p w:rsidR="00BB0B53" w:rsidRDefault="00BB0B53" w:rsidP="00F41156">
      <w:pPr>
        <w:jc w:val="both"/>
        <w:rPr>
          <w:b/>
          <w:i/>
          <w:sz w:val="28"/>
          <w:szCs w:val="28"/>
        </w:rPr>
      </w:pP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 xml:space="preserve">Задачи: 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1. Создать клуб ЗОЖ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2. Разработать мотивацию и стимулирование осознанного отношения к своему  здоровью;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3. Организовать  мониторинг  и   диагностику   здоровья ребенка.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</w:p>
    <w:p w:rsidR="00F41156" w:rsidRPr="00CC01FA" w:rsidRDefault="00F41156" w:rsidP="00F41156">
      <w:pPr>
        <w:ind w:firstLine="708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Основными положениями, определяющими содержание, организацию и методику работы с семьей, являются единство (цели и задачи воспитания должны быть общими для педагогов и родителей), систематичность и последовательность работы, индивидуальный подход к ребенку, учет интересов семьи, взаимная помощь и взаимное доверие педагогов и родителей. При этом работа с семьей включает: </w:t>
      </w:r>
    </w:p>
    <w:p w:rsidR="00F41156" w:rsidRPr="00CC01FA" w:rsidRDefault="00F41156" w:rsidP="00F4115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целенаправленную санитарно</w:t>
      </w:r>
      <w:r>
        <w:rPr>
          <w:sz w:val="28"/>
          <w:szCs w:val="28"/>
        </w:rPr>
        <w:t xml:space="preserve"> </w:t>
      </w:r>
      <w:r w:rsidRPr="00CC01FA">
        <w:rPr>
          <w:sz w:val="28"/>
          <w:szCs w:val="28"/>
        </w:rPr>
        <w:t>- просветительскую работу;</w:t>
      </w:r>
    </w:p>
    <w:p w:rsidR="00F41156" w:rsidRPr="00CC01FA" w:rsidRDefault="00F41156" w:rsidP="00F4115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ознакомление родителей с содержанием оздоровительной работы в образовательном учреждении; </w:t>
      </w:r>
    </w:p>
    <w:p w:rsidR="00F41156" w:rsidRPr="00CC01FA" w:rsidRDefault="00F41156" w:rsidP="00F4115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ознакомление родителей с результатами диагностики состояния здоровья детей;</w:t>
      </w:r>
    </w:p>
    <w:p w:rsidR="00F41156" w:rsidRPr="00CC01FA" w:rsidRDefault="00F41156" w:rsidP="00F4115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привлечение родителей к составлению индивидуальных программ оздоровления детей;</w:t>
      </w:r>
    </w:p>
    <w:p w:rsidR="00F41156" w:rsidRPr="00F733D3" w:rsidRDefault="00F41156" w:rsidP="00F4115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обучение родителей методам и приемам  оздоровления детей, включая активные и нетрадиционные.</w:t>
      </w:r>
    </w:p>
    <w:p w:rsidR="00F41156" w:rsidRPr="000F0DBE" w:rsidRDefault="00F41156" w:rsidP="00F41156">
      <w:pPr>
        <w:ind w:left="360"/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Работа с социумом.</w:t>
      </w:r>
    </w:p>
    <w:p w:rsidR="00F41156" w:rsidRPr="00CC01FA" w:rsidRDefault="00F41156" w:rsidP="00F41156">
      <w:pPr>
        <w:ind w:firstLine="360"/>
        <w:jc w:val="both"/>
        <w:rPr>
          <w:b/>
          <w:i/>
          <w:sz w:val="28"/>
          <w:szCs w:val="28"/>
        </w:rPr>
      </w:pPr>
      <w:r w:rsidRPr="00CC01FA">
        <w:rPr>
          <w:sz w:val="28"/>
          <w:szCs w:val="28"/>
        </w:rPr>
        <w:t>Не менее важным аспектом в создании здоровье сберегающих условий для детей и молодежи является организация совместной деятельности школы и  родителей с населением.</w:t>
      </w:r>
    </w:p>
    <w:p w:rsidR="00F41156" w:rsidRPr="000F0DBE" w:rsidRDefault="00F41156" w:rsidP="00F41156">
      <w:pPr>
        <w:ind w:left="360"/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Цель.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Создать механизм совместной деятельности, направленной на сохранение и укрепление здоровья.</w:t>
      </w:r>
    </w:p>
    <w:p w:rsidR="00F41156" w:rsidRPr="000F0DBE" w:rsidRDefault="00F41156" w:rsidP="00F41156">
      <w:pPr>
        <w:ind w:left="360"/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Задачи:</w:t>
      </w:r>
    </w:p>
    <w:p w:rsidR="00F41156" w:rsidRPr="00CC01FA" w:rsidRDefault="00F41156" w:rsidP="00F41156">
      <w:pPr>
        <w:numPr>
          <w:ilvl w:val="0"/>
          <w:numId w:val="2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Наладить связи с социум на территории села </w:t>
      </w:r>
      <w:r>
        <w:rPr>
          <w:sz w:val="28"/>
          <w:szCs w:val="28"/>
        </w:rPr>
        <w:t>Раздзог</w:t>
      </w:r>
      <w:r w:rsidRPr="00CC01FA">
        <w:rPr>
          <w:sz w:val="28"/>
          <w:szCs w:val="28"/>
        </w:rPr>
        <w:t>.</w:t>
      </w:r>
    </w:p>
    <w:p w:rsidR="00F41156" w:rsidRPr="00CC01FA" w:rsidRDefault="00F41156" w:rsidP="00F41156">
      <w:pPr>
        <w:numPr>
          <w:ilvl w:val="0"/>
          <w:numId w:val="2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Привлечь социум для формирования ЗОЖ школьников.</w:t>
      </w:r>
    </w:p>
    <w:p w:rsidR="00F41156" w:rsidRPr="00CC01FA" w:rsidRDefault="00F41156" w:rsidP="00F41156">
      <w:pPr>
        <w:numPr>
          <w:ilvl w:val="0"/>
          <w:numId w:val="2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Сформировать систему спортивно – оздоровительной физкультурной работы.</w:t>
      </w:r>
    </w:p>
    <w:p w:rsidR="00F41156" w:rsidRPr="00F41156" w:rsidRDefault="00F41156" w:rsidP="00F41156">
      <w:pPr>
        <w:ind w:firstLine="360"/>
        <w:jc w:val="both"/>
        <w:rPr>
          <w:b/>
          <w:i/>
          <w:sz w:val="28"/>
          <w:szCs w:val="28"/>
        </w:rPr>
      </w:pPr>
      <w:r w:rsidRPr="00CC01FA">
        <w:rPr>
          <w:sz w:val="28"/>
          <w:szCs w:val="28"/>
        </w:rPr>
        <w:t xml:space="preserve">Основным условием работы с социумом является привлечение предприятий села, молодежи, населения к организации и проведению  спортивных сельских праздников, построение единой системы  деятельности по формированию ЗОЖ.  </w:t>
      </w:r>
    </w:p>
    <w:p w:rsidR="00F41156" w:rsidRPr="000F0DBE" w:rsidRDefault="00F41156" w:rsidP="000F0DBE">
      <w:pPr>
        <w:ind w:firstLine="360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 xml:space="preserve">Основные направления и мероприятия  </w:t>
      </w:r>
      <w:r w:rsidRPr="000F0DBE">
        <w:rPr>
          <w:b/>
          <w:bCs/>
          <w:i/>
          <w:color w:val="C00000"/>
          <w:sz w:val="28"/>
          <w:szCs w:val="28"/>
        </w:rPr>
        <w:t>программы</w:t>
      </w:r>
      <w:r w:rsidRPr="000F0DBE">
        <w:rPr>
          <w:b/>
          <w:i/>
          <w:color w:val="C00000"/>
          <w:sz w:val="28"/>
          <w:szCs w:val="28"/>
        </w:rPr>
        <w:t>.</w:t>
      </w:r>
    </w:p>
    <w:p w:rsidR="00F41156" w:rsidRPr="00CC01FA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Всю деятельность предполагается организовать на базе школы, т.к. основная </w:t>
      </w:r>
      <w:proofErr w:type="gramStart"/>
      <w:r w:rsidRPr="00CC01FA">
        <w:rPr>
          <w:sz w:val="28"/>
          <w:szCs w:val="28"/>
        </w:rPr>
        <w:t>часть детей и молодежи  учатся в школе и в ней они проводят большую часть времени, а</w:t>
      </w:r>
      <w:proofErr w:type="gramEnd"/>
      <w:r w:rsidRPr="00CC01FA">
        <w:rPr>
          <w:sz w:val="28"/>
          <w:szCs w:val="28"/>
        </w:rPr>
        <w:t xml:space="preserve"> также через работу с детьми, возможно, подключить к деятельности их родителей и остальное население.</w:t>
      </w:r>
    </w:p>
    <w:p w:rsidR="00F41156" w:rsidRPr="00CC01FA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Реализация проекта должна строиться  одновременно  во всех направлениях деятельности  и  в тесном сотрудничестве </w:t>
      </w:r>
    </w:p>
    <w:p w:rsidR="00F41156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дете</w:t>
      </w:r>
      <w:proofErr w:type="gramStart"/>
      <w:r w:rsidRPr="00CC01FA">
        <w:rPr>
          <w:sz w:val="28"/>
          <w:szCs w:val="28"/>
        </w:rPr>
        <w:t>й-</w:t>
      </w:r>
      <w:proofErr w:type="gramEnd"/>
      <w:r w:rsidRPr="00CC01FA">
        <w:rPr>
          <w:sz w:val="28"/>
          <w:szCs w:val="28"/>
        </w:rPr>
        <w:t xml:space="preserve"> родителей- педагогов - население. </w:t>
      </w:r>
    </w:p>
    <w:p w:rsidR="00BB0B53" w:rsidRPr="00CC01FA" w:rsidRDefault="00BB0B53" w:rsidP="00F41156">
      <w:pPr>
        <w:ind w:firstLine="360"/>
        <w:jc w:val="both"/>
        <w:rPr>
          <w:sz w:val="28"/>
          <w:szCs w:val="28"/>
        </w:rPr>
      </w:pPr>
    </w:p>
    <w:p w:rsidR="00F41156" w:rsidRPr="000F0DBE" w:rsidRDefault="00F41156" w:rsidP="00F41156">
      <w:pPr>
        <w:ind w:left="360"/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  <w:lang w:val="en-US"/>
        </w:rPr>
        <w:t>I</w:t>
      </w:r>
      <w:r w:rsidRPr="000F0DBE">
        <w:rPr>
          <w:b/>
          <w:i/>
          <w:color w:val="C00000"/>
          <w:sz w:val="28"/>
          <w:szCs w:val="28"/>
        </w:rPr>
        <w:t xml:space="preserve"> Просветительская деятельность </w:t>
      </w:r>
    </w:p>
    <w:p w:rsidR="00F41156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1.Цикл бесед о здоровом образе жизни</w:t>
      </w:r>
    </w:p>
    <w:p w:rsidR="00BB0B53" w:rsidRPr="00CC01FA" w:rsidRDefault="00BB0B53" w:rsidP="00F41156">
      <w:pPr>
        <w:ind w:left="360"/>
        <w:jc w:val="both"/>
        <w:rPr>
          <w:sz w:val="28"/>
          <w:szCs w:val="28"/>
        </w:rPr>
      </w:pP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Цель:</w:t>
      </w:r>
      <w:r w:rsidRPr="00CC01FA">
        <w:rPr>
          <w:i/>
          <w:sz w:val="28"/>
          <w:szCs w:val="28"/>
        </w:rPr>
        <w:t xml:space="preserve"> </w:t>
      </w:r>
      <w:r w:rsidRPr="00CC01FA">
        <w:rPr>
          <w:sz w:val="28"/>
          <w:szCs w:val="28"/>
        </w:rPr>
        <w:t>научить ребенка заботиться о своем здоровье.</w:t>
      </w:r>
    </w:p>
    <w:p w:rsidR="00BB0B53" w:rsidRDefault="00BB0B53" w:rsidP="000F0DBE">
      <w:pPr>
        <w:jc w:val="both"/>
        <w:rPr>
          <w:b/>
          <w:sz w:val="28"/>
          <w:szCs w:val="28"/>
        </w:rPr>
      </w:pPr>
    </w:p>
    <w:p w:rsidR="00F41156" w:rsidRPr="000F0DBE" w:rsidRDefault="00F41156" w:rsidP="00F41156">
      <w:pPr>
        <w:ind w:left="360"/>
        <w:jc w:val="both"/>
        <w:rPr>
          <w:b/>
          <w:color w:val="C00000"/>
          <w:sz w:val="28"/>
          <w:szCs w:val="28"/>
        </w:rPr>
      </w:pPr>
      <w:r w:rsidRPr="000F0DBE">
        <w:rPr>
          <w:b/>
          <w:color w:val="C00000"/>
          <w:sz w:val="28"/>
          <w:szCs w:val="28"/>
        </w:rPr>
        <w:t xml:space="preserve">Темы: </w:t>
      </w:r>
    </w:p>
    <w:p w:rsidR="00F41156" w:rsidRPr="00CC01FA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Живые возбудители заболеваний человека</w:t>
      </w:r>
    </w:p>
    <w:p w:rsidR="00F41156" w:rsidRPr="00CC01FA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Влияние табачного дыма на организм человека</w:t>
      </w:r>
    </w:p>
    <w:p w:rsidR="00F41156" w:rsidRPr="00CC01FA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Иммунитет и способы его укрепления</w:t>
      </w:r>
    </w:p>
    <w:p w:rsidR="00F41156" w:rsidRPr="00CC01FA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Клещевой энцефалит и его профилактика </w:t>
      </w:r>
    </w:p>
    <w:p w:rsidR="00F41156" w:rsidRPr="00CC01FA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Профилактика </w:t>
      </w:r>
      <w:proofErr w:type="spellStart"/>
      <w:r w:rsidRPr="00CC01FA">
        <w:rPr>
          <w:sz w:val="28"/>
          <w:szCs w:val="28"/>
        </w:rPr>
        <w:t>СПИДа</w:t>
      </w:r>
      <w:proofErr w:type="spellEnd"/>
      <w:r w:rsidRPr="00CC01FA">
        <w:rPr>
          <w:sz w:val="28"/>
          <w:szCs w:val="28"/>
        </w:rPr>
        <w:t xml:space="preserve"> – важнейшая проблема</w:t>
      </w:r>
    </w:p>
    <w:p w:rsidR="00F41156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Влияние алкоголя</w:t>
      </w:r>
      <w:r w:rsidR="009C6F51">
        <w:rPr>
          <w:sz w:val="28"/>
          <w:szCs w:val="28"/>
        </w:rPr>
        <w:t xml:space="preserve"> и наркотиков</w:t>
      </w:r>
      <w:r w:rsidRPr="00CC01FA">
        <w:rPr>
          <w:sz w:val="28"/>
          <w:szCs w:val="28"/>
        </w:rPr>
        <w:t xml:space="preserve"> на организм человека.</w:t>
      </w:r>
    </w:p>
    <w:p w:rsidR="00F41156" w:rsidRPr="00BB0B53" w:rsidRDefault="00F41156" w:rsidP="00BB0B53">
      <w:pPr>
        <w:numPr>
          <w:ilvl w:val="1"/>
          <w:numId w:val="6"/>
        </w:numPr>
        <w:jc w:val="both"/>
        <w:rPr>
          <w:sz w:val="28"/>
          <w:szCs w:val="28"/>
        </w:rPr>
      </w:pPr>
      <w:r w:rsidRPr="009562DC">
        <w:rPr>
          <w:sz w:val="28"/>
          <w:szCs w:val="28"/>
        </w:rPr>
        <w:t>Организация моего режима дня</w:t>
      </w:r>
      <w:r>
        <w:rPr>
          <w:sz w:val="28"/>
          <w:szCs w:val="28"/>
        </w:rPr>
        <w:t>.</w:t>
      </w:r>
    </w:p>
    <w:p w:rsidR="00F41156" w:rsidRPr="009562DC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9562DC">
        <w:rPr>
          <w:sz w:val="28"/>
          <w:szCs w:val="28"/>
        </w:rPr>
        <w:t xml:space="preserve">Уроки </w:t>
      </w:r>
      <w:proofErr w:type="spellStart"/>
      <w:r w:rsidRPr="009562DC"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.</w:t>
      </w:r>
    </w:p>
    <w:p w:rsidR="00F41156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9562DC">
        <w:rPr>
          <w:sz w:val="28"/>
          <w:szCs w:val="28"/>
        </w:rPr>
        <w:t>Мы чистюли</w:t>
      </w:r>
      <w:r>
        <w:rPr>
          <w:sz w:val="28"/>
          <w:szCs w:val="28"/>
        </w:rPr>
        <w:t>.</w:t>
      </w:r>
    </w:p>
    <w:p w:rsidR="00F41156" w:rsidRPr="00A7274D" w:rsidRDefault="00F41156" w:rsidP="00F41156">
      <w:pPr>
        <w:numPr>
          <w:ilvl w:val="1"/>
          <w:numId w:val="6"/>
        </w:numPr>
        <w:jc w:val="both"/>
        <w:rPr>
          <w:sz w:val="28"/>
          <w:szCs w:val="28"/>
        </w:rPr>
      </w:pPr>
      <w:r w:rsidRPr="00A7274D">
        <w:rPr>
          <w:sz w:val="28"/>
          <w:szCs w:val="28"/>
        </w:rPr>
        <w:t>Здоровье нации</w:t>
      </w:r>
      <w:r>
        <w:rPr>
          <w:sz w:val="28"/>
          <w:szCs w:val="28"/>
        </w:rPr>
        <w:t>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</w:p>
    <w:p w:rsidR="00F41156" w:rsidRPr="00CC01FA" w:rsidRDefault="00F41156" w:rsidP="00F41156">
      <w:pPr>
        <w:ind w:left="108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Данный цикл  организовать в виде ситуационных классных часов.</w:t>
      </w:r>
    </w:p>
    <w:p w:rsidR="00F41156" w:rsidRPr="00CC01FA" w:rsidRDefault="00F41156" w:rsidP="00F41156">
      <w:p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2. Цикл тренировочных занятий по оказании первой помощи при травмах, ожогах, обморожениях и других подобных случаях.</w:t>
      </w:r>
    </w:p>
    <w:p w:rsidR="00F41156" w:rsidRPr="000F0DBE" w:rsidRDefault="00F41156" w:rsidP="00F41156">
      <w:pPr>
        <w:pStyle w:val="a3"/>
        <w:jc w:val="both"/>
        <w:rPr>
          <w:b/>
          <w:color w:val="C00000"/>
        </w:rPr>
      </w:pPr>
      <w:r w:rsidRPr="000F0DBE">
        <w:rPr>
          <w:b/>
          <w:color w:val="C00000"/>
        </w:rPr>
        <w:t>Помощь в организации и проведении данного блока оказывает ФАП, к проведению привлекаются учащиеся.</w:t>
      </w:r>
    </w:p>
    <w:p w:rsidR="00F41156" w:rsidRPr="000F0DBE" w:rsidRDefault="00F41156" w:rsidP="00F41156">
      <w:pPr>
        <w:jc w:val="both"/>
        <w:rPr>
          <w:b/>
          <w:color w:val="C00000"/>
          <w:sz w:val="28"/>
          <w:szCs w:val="28"/>
        </w:rPr>
      </w:pPr>
      <w:r w:rsidRPr="000F0DBE">
        <w:rPr>
          <w:color w:val="C00000"/>
          <w:sz w:val="28"/>
          <w:szCs w:val="28"/>
        </w:rPr>
        <w:t xml:space="preserve"> </w:t>
      </w:r>
      <w:r w:rsidRPr="000F0DBE">
        <w:rPr>
          <w:b/>
          <w:color w:val="C00000"/>
          <w:sz w:val="28"/>
          <w:szCs w:val="28"/>
          <w:lang w:val="en-US"/>
        </w:rPr>
        <w:t>II</w:t>
      </w:r>
      <w:proofErr w:type="gramStart"/>
      <w:r w:rsidRPr="000F0DBE">
        <w:rPr>
          <w:b/>
          <w:color w:val="C00000"/>
          <w:sz w:val="28"/>
          <w:szCs w:val="28"/>
        </w:rPr>
        <w:t>.</w:t>
      </w:r>
      <w:r w:rsidRPr="000F0DBE">
        <w:rPr>
          <w:b/>
          <w:i/>
          <w:color w:val="C00000"/>
          <w:sz w:val="28"/>
          <w:szCs w:val="28"/>
        </w:rPr>
        <w:t xml:space="preserve">  Коллективно</w:t>
      </w:r>
      <w:proofErr w:type="gramEnd"/>
      <w:r w:rsidRPr="000F0DBE">
        <w:rPr>
          <w:b/>
          <w:i/>
          <w:color w:val="C00000"/>
          <w:sz w:val="28"/>
          <w:szCs w:val="28"/>
        </w:rPr>
        <w:t xml:space="preserve"> – творческ</w:t>
      </w:r>
      <w:r w:rsidR="000F0DBE">
        <w:rPr>
          <w:b/>
          <w:i/>
          <w:color w:val="C00000"/>
          <w:sz w:val="28"/>
          <w:szCs w:val="28"/>
        </w:rPr>
        <w:t>ие</w:t>
      </w:r>
      <w:r w:rsidRPr="000F0DBE">
        <w:rPr>
          <w:b/>
          <w:i/>
          <w:color w:val="C00000"/>
          <w:sz w:val="28"/>
          <w:szCs w:val="28"/>
        </w:rPr>
        <w:t xml:space="preserve"> дел</w:t>
      </w:r>
      <w:r w:rsidR="000F0DBE">
        <w:rPr>
          <w:b/>
          <w:i/>
          <w:color w:val="C00000"/>
          <w:sz w:val="28"/>
          <w:szCs w:val="28"/>
        </w:rPr>
        <w:t>а</w:t>
      </w:r>
      <w:r w:rsidRPr="000F0DBE">
        <w:rPr>
          <w:b/>
          <w:color w:val="C00000"/>
          <w:sz w:val="28"/>
          <w:szCs w:val="28"/>
        </w:rPr>
        <w:t>.</w:t>
      </w:r>
    </w:p>
    <w:p w:rsidR="00F41156" w:rsidRPr="00CC01FA" w:rsidRDefault="00F41156" w:rsidP="00F41156">
      <w:pPr>
        <w:pStyle w:val="a3"/>
        <w:jc w:val="both"/>
      </w:pPr>
      <w:r w:rsidRPr="00CC01FA">
        <w:t xml:space="preserve"> Все мероприятия организуются совместно   учителями  предметниками,  учащимися и родителями.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Цель:</w:t>
      </w:r>
      <w:r w:rsidRPr="00CC01FA">
        <w:rPr>
          <w:sz w:val="28"/>
          <w:szCs w:val="28"/>
        </w:rPr>
        <w:t xml:space="preserve"> рассмотрение вопросов о проблемах здоровья со стороны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 разных общеобразовательных предметов</w:t>
      </w:r>
    </w:p>
    <w:p w:rsidR="00F41156" w:rsidRPr="00CC01FA" w:rsidRDefault="00F41156" w:rsidP="00F41156">
      <w:pPr>
        <w:ind w:firstLine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1.Всемирный день борьбы с курением 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2.День борьбы со </w:t>
      </w:r>
      <w:proofErr w:type="spellStart"/>
      <w:r w:rsidRPr="00CC01FA">
        <w:rPr>
          <w:sz w:val="28"/>
          <w:szCs w:val="28"/>
        </w:rPr>
        <w:t>СПИДом</w:t>
      </w:r>
      <w:proofErr w:type="spellEnd"/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В программу проведения КТД входят: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 а) Книжные выставки</w:t>
      </w:r>
    </w:p>
    <w:p w:rsidR="00F41156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 б) Выпуски листовок: «Мы против наркотиков»</w:t>
      </w:r>
      <w:r>
        <w:rPr>
          <w:sz w:val="28"/>
          <w:szCs w:val="28"/>
        </w:rPr>
        <w:t xml:space="preserve">, 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0B53">
        <w:rPr>
          <w:sz w:val="28"/>
          <w:szCs w:val="28"/>
        </w:rPr>
        <w:t>Нет</w:t>
      </w:r>
      <w:r w:rsidRPr="00CC01FA">
        <w:rPr>
          <w:sz w:val="28"/>
          <w:szCs w:val="28"/>
        </w:rPr>
        <w:t xml:space="preserve"> сигаретам»</w:t>
      </w:r>
    </w:p>
    <w:p w:rsidR="00F41156" w:rsidRPr="00CC01FA" w:rsidRDefault="009C6F51" w:rsidP="00F41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Конкурс плакатов и рисунков</w:t>
      </w:r>
      <w:r w:rsidR="00F41156" w:rsidRPr="00CC01FA">
        <w:rPr>
          <w:sz w:val="28"/>
          <w:szCs w:val="28"/>
        </w:rPr>
        <w:t xml:space="preserve"> « Нет наркомании». 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г) Фотовыставка  « Наши спортсмены».</w:t>
      </w:r>
    </w:p>
    <w:p w:rsidR="00F41156" w:rsidRPr="000F0DBE" w:rsidRDefault="00F41156" w:rsidP="00F41156">
      <w:pPr>
        <w:jc w:val="both"/>
        <w:rPr>
          <w:b/>
          <w:i/>
          <w:iCs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  <w:lang w:val="en-US"/>
        </w:rPr>
        <w:t>III</w:t>
      </w:r>
      <w:r w:rsidRPr="000F0DBE">
        <w:rPr>
          <w:b/>
          <w:i/>
          <w:color w:val="C00000"/>
          <w:sz w:val="28"/>
          <w:szCs w:val="28"/>
        </w:rPr>
        <w:t>. Дни здоровья</w:t>
      </w:r>
      <w:r w:rsidRPr="000F0DBE">
        <w:rPr>
          <w:b/>
          <w:color w:val="C00000"/>
          <w:sz w:val="28"/>
          <w:szCs w:val="28"/>
        </w:rPr>
        <w:t xml:space="preserve"> – </w:t>
      </w:r>
      <w:r w:rsidRPr="000F0DBE">
        <w:rPr>
          <w:b/>
          <w:i/>
          <w:iCs/>
          <w:color w:val="C00000"/>
          <w:sz w:val="28"/>
          <w:szCs w:val="28"/>
        </w:rPr>
        <w:t>организуются как спортивные встречи учащихся школы с молодежью села.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Спортивные мероприятия: </w:t>
      </w:r>
      <w:r w:rsidRPr="00CC01FA">
        <w:rPr>
          <w:sz w:val="28"/>
          <w:szCs w:val="28"/>
        </w:rPr>
        <w:t>зарница, орленок.</w:t>
      </w:r>
    </w:p>
    <w:p w:rsidR="00F41156" w:rsidRPr="00CC01FA" w:rsidRDefault="00F41156" w:rsidP="00F41156">
      <w:pPr>
        <w:ind w:left="360"/>
        <w:jc w:val="both"/>
        <w:rPr>
          <w:sz w:val="28"/>
          <w:szCs w:val="28"/>
        </w:rPr>
      </w:pPr>
      <w:r w:rsidRPr="00CC01FA">
        <w:rPr>
          <w:sz w:val="28"/>
          <w:szCs w:val="28"/>
        </w:rPr>
        <w:t>2. Спортивные соревнования:</w:t>
      </w:r>
      <w:r>
        <w:rPr>
          <w:sz w:val="28"/>
          <w:szCs w:val="28"/>
        </w:rPr>
        <w:t xml:space="preserve"> </w:t>
      </w:r>
      <w:r w:rsidRPr="00CC01FA">
        <w:rPr>
          <w:sz w:val="28"/>
          <w:szCs w:val="28"/>
        </w:rPr>
        <w:t>баскетбол, футбол, бег, кросс.</w:t>
      </w:r>
    </w:p>
    <w:p w:rsidR="00F41156" w:rsidRPr="000F0DBE" w:rsidRDefault="00F41156" w:rsidP="00F41156">
      <w:pPr>
        <w:jc w:val="both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  <w:lang w:val="en-US"/>
        </w:rPr>
        <w:t>IY</w:t>
      </w:r>
      <w:r w:rsidRPr="000F0DBE">
        <w:rPr>
          <w:b/>
          <w:i/>
          <w:color w:val="C00000"/>
          <w:sz w:val="28"/>
          <w:szCs w:val="28"/>
        </w:rPr>
        <w:t xml:space="preserve">.Районные спортивные мероприятия </w:t>
      </w:r>
    </w:p>
    <w:p w:rsidR="00F41156" w:rsidRPr="00CC01FA" w:rsidRDefault="00F41156" w:rsidP="00F41156">
      <w:pPr>
        <w:pStyle w:val="a3"/>
        <w:jc w:val="both"/>
      </w:pPr>
      <w:r w:rsidRPr="00CC01FA">
        <w:t>Участие школы в дружеских встречах со  школами района.</w:t>
      </w:r>
    </w:p>
    <w:p w:rsidR="00F41156" w:rsidRPr="00CC01FA" w:rsidRDefault="00F41156" w:rsidP="00F41156">
      <w:pPr>
        <w:numPr>
          <w:ilvl w:val="0"/>
          <w:numId w:val="7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Районный туристический слет;</w:t>
      </w:r>
    </w:p>
    <w:p w:rsidR="00F41156" w:rsidRPr="00CC01FA" w:rsidRDefault="00F41156" w:rsidP="00F41156">
      <w:pPr>
        <w:numPr>
          <w:ilvl w:val="0"/>
          <w:numId w:val="7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спортивные районные соревнования.</w:t>
      </w:r>
    </w:p>
    <w:p w:rsidR="00F41156" w:rsidRPr="000F0DBE" w:rsidRDefault="00F41156" w:rsidP="00F41156">
      <w:pPr>
        <w:jc w:val="both"/>
        <w:rPr>
          <w:b/>
          <w:i/>
          <w:iCs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  <w:lang w:val="en-US"/>
        </w:rPr>
        <w:t>Y</w:t>
      </w:r>
      <w:r w:rsidRPr="000F0DBE">
        <w:rPr>
          <w:b/>
          <w:i/>
          <w:color w:val="C00000"/>
          <w:sz w:val="28"/>
          <w:szCs w:val="28"/>
        </w:rPr>
        <w:t xml:space="preserve">.Здоровье </w:t>
      </w:r>
      <w:proofErr w:type="gramStart"/>
      <w:r w:rsidRPr="000F0DBE">
        <w:rPr>
          <w:b/>
          <w:i/>
          <w:color w:val="C00000"/>
          <w:sz w:val="28"/>
          <w:szCs w:val="28"/>
        </w:rPr>
        <w:t>сохраняющие  мероприятия</w:t>
      </w:r>
      <w:proofErr w:type="gramEnd"/>
      <w:r w:rsidRPr="000F0DBE">
        <w:rPr>
          <w:b/>
          <w:color w:val="C00000"/>
          <w:sz w:val="28"/>
          <w:szCs w:val="28"/>
        </w:rPr>
        <w:t xml:space="preserve"> </w:t>
      </w:r>
      <w:r w:rsidRPr="000F0DBE">
        <w:rPr>
          <w:b/>
          <w:i/>
          <w:iCs/>
          <w:color w:val="C00000"/>
          <w:sz w:val="28"/>
          <w:szCs w:val="28"/>
        </w:rPr>
        <w:t xml:space="preserve">– данное направление реализуют педагоги совместно с учащимися в процессе учебной деятельности. </w:t>
      </w:r>
    </w:p>
    <w:p w:rsidR="00F41156" w:rsidRPr="00CC01FA" w:rsidRDefault="00F41156" w:rsidP="00F41156">
      <w:pPr>
        <w:numPr>
          <w:ilvl w:val="0"/>
          <w:numId w:val="8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Рейды по проверке санитарн</w:t>
      </w:r>
      <w:proofErr w:type="gramStart"/>
      <w:r w:rsidRPr="00CC01FA">
        <w:rPr>
          <w:sz w:val="28"/>
          <w:szCs w:val="28"/>
        </w:rPr>
        <w:t>о-</w:t>
      </w:r>
      <w:proofErr w:type="gramEnd"/>
      <w:r w:rsidRPr="00CC01FA">
        <w:rPr>
          <w:sz w:val="28"/>
          <w:szCs w:val="28"/>
        </w:rPr>
        <w:t xml:space="preserve"> гигиенического состояния кабинетов </w:t>
      </w:r>
    </w:p>
    <w:p w:rsidR="00F41156" w:rsidRPr="00CC01FA" w:rsidRDefault="00F41156" w:rsidP="00F41156">
      <w:pPr>
        <w:numPr>
          <w:ilvl w:val="0"/>
          <w:numId w:val="8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lastRenderedPageBreak/>
        <w:t xml:space="preserve">Проведение физ. минуток на уроках. </w:t>
      </w:r>
    </w:p>
    <w:p w:rsidR="00F41156" w:rsidRPr="00CC01FA" w:rsidRDefault="00F41156" w:rsidP="00F4115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кол-ва </w:t>
      </w:r>
      <w:proofErr w:type="gramStart"/>
      <w:r w:rsidRPr="00CC01FA">
        <w:rPr>
          <w:sz w:val="28"/>
          <w:szCs w:val="28"/>
        </w:rPr>
        <w:t>пропусках</w:t>
      </w:r>
      <w:proofErr w:type="gramEnd"/>
      <w:r w:rsidRPr="00CC01FA">
        <w:rPr>
          <w:sz w:val="28"/>
          <w:szCs w:val="28"/>
        </w:rPr>
        <w:t xml:space="preserve"> уроков.</w:t>
      </w:r>
    </w:p>
    <w:p w:rsidR="00B15BB1" w:rsidRDefault="00B15BB1" w:rsidP="00F41156">
      <w:pPr>
        <w:jc w:val="both"/>
        <w:rPr>
          <w:b/>
          <w:i/>
          <w:sz w:val="28"/>
          <w:szCs w:val="28"/>
        </w:rPr>
      </w:pPr>
    </w:p>
    <w:p w:rsidR="00F41156" w:rsidRPr="000F0DBE" w:rsidRDefault="00F41156" w:rsidP="00F41156">
      <w:pPr>
        <w:jc w:val="both"/>
        <w:rPr>
          <w:b/>
          <w:i/>
          <w:iCs/>
          <w:color w:val="C00000"/>
          <w:sz w:val="28"/>
          <w:szCs w:val="28"/>
        </w:rPr>
      </w:pPr>
      <w:proofErr w:type="gramStart"/>
      <w:r w:rsidRPr="000F0DBE">
        <w:rPr>
          <w:b/>
          <w:i/>
          <w:color w:val="C00000"/>
          <w:sz w:val="28"/>
          <w:szCs w:val="28"/>
          <w:lang w:val="en-US"/>
        </w:rPr>
        <w:t>YI</w:t>
      </w:r>
      <w:r w:rsidRPr="000F0DBE">
        <w:rPr>
          <w:b/>
          <w:i/>
          <w:color w:val="C00000"/>
          <w:sz w:val="28"/>
          <w:szCs w:val="28"/>
        </w:rPr>
        <w:t>.</w:t>
      </w:r>
      <w:proofErr w:type="gramEnd"/>
      <w:r w:rsidRPr="000F0DBE">
        <w:rPr>
          <w:b/>
          <w:i/>
          <w:color w:val="C00000"/>
          <w:sz w:val="28"/>
          <w:szCs w:val="28"/>
        </w:rPr>
        <w:t xml:space="preserve"> Спортивные сельские праздники </w:t>
      </w:r>
      <w:r w:rsidRPr="000F0DBE">
        <w:rPr>
          <w:b/>
          <w:color w:val="C00000"/>
          <w:sz w:val="28"/>
          <w:szCs w:val="28"/>
        </w:rPr>
        <w:t xml:space="preserve">- </w:t>
      </w:r>
      <w:r w:rsidRPr="000F0DBE">
        <w:rPr>
          <w:b/>
          <w:i/>
          <w:iCs/>
          <w:color w:val="C00000"/>
          <w:sz w:val="28"/>
          <w:szCs w:val="28"/>
        </w:rPr>
        <w:t>организуются совместно с администрацией  сельского совета и населением.</w:t>
      </w:r>
    </w:p>
    <w:p w:rsidR="00F41156" w:rsidRPr="00CC01FA" w:rsidRDefault="00F41156" w:rsidP="00F41156">
      <w:pPr>
        <w:numPr>
          <w:ilvl w:val="0"/>
          <w:numId w:val="9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Акция  «будем здоровы»</w:t>
      </w:r>
    </w:p>
    <w:p w:rsidR="00F41156" w:rsidRPr="00CC01FA" w:rsidRDefault="00F41156" w:rsidP="00F41156">
      <w:pPr>
        <w:numPr>
          <w:ilvl w:val="0"/>
          <w:numId w:val="9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 xml:space="preserve">Строительство  снежного городка </w:t>
      </w:r>
    </w:p>
    <w:p w:rsidR="00F41156" w:rsidRPr="00B15BB1" w:rsidRDefault="00F41156" w:rsidP="00B15BB1">
      <w:pPr>
        <w:numPr>
          <w:ilvl w:val="0"/>
          <w:numId w:val="9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Осенний кросс.</w:t>
      </w:r>
    </w:p>
    <w:p w:rsidR="00F41156" w:rsidRPr="000F0DBE" w:rsidRDefault="00F41156" w:rsidP="00B15BB1">
      <w:pPr>
        <w:jc w:val="center"/>
        <w:rPr>
          <w:b/>
          <w:i/>
          <w:color w:val="C00000"/>
          <w:sz w:val="28"/>
          <w:szCs w:val="28"/>
        </w:rPr>
      </w:pPr>
      <w:r w:rsidRPr="000F0DBE">
        <w:rPr>
          <w:b/>
          <w:i/>
          <w:color w:val="C00000"/>
          <w:sz w:val="28"/>
          <w:szCs w:val="28"/>
        </w:rPr>
        <w:t>Ожидаемый результат.</w:t>
      </w:r>
    </w:p>
    <w:p w:rsidR="00F41156" w:rsidRPr="00CC01FA" w:rsidRDefault="00F41156" w:rsidP="00F4115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в уче</w:t>
      </w:r>
      <w:r w:rsidRPr="00CC01FA">
        <w:rPr>
          <w:sz w:val="28"/>
          <w:szCs w:val="28"/>
        </w:rPr>
        <w:t>но-воспитательный процесс здоровье сберегающих  технологий.</w:t>
      </w:r>
    </w:p>
    <w:p w:rsidR="00F41156" w:rsidRPr="00CC01FA" w:rsidRDefault="00F41156" w:rsidP="00F41156">
      <w:pPr>
        <w:numPr>
          <w:ilvl w:val="0"/>
          <w:numId w:val="10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Организация совместной деятельности школы, родителей и населения по организации ЗОЖ.</w:t>
      </w:r>
    </w:p>
    <w:p w:rsidR="00F41156" w:rsidRPr="00CC01FA" w:rsidRDefault="00F41156" w:rsidP="00F41156">
      <w:pPr>
        <w:numPr>
          <w:ilvl w:val="0"/>
          <w:numId w:val="10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Снижение заболеваемости среди детей и подростков</w:t>
      </w:r>
    </w:p>
    <w:p w:rsidR="00F41156" w:rsidRPr="00CC01FA" w:rsidRDefault="00F41156" w:rsidP="00F41156">
      <w:pPr>
        <w:numPr>
          <w:ilvl w:val="0"/>
          <w:numId w:val="10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Формирование спортивной сельской молодежной команды</w:t>
      </w:r>
    </w:p>
    <w:p w:rsidR="00F41156" w:rsidRDefault="00F41156" w:rsidP="00F41156">
      <w:pPr>
        <w:numPr>
          <w:ilvl w:val="0"/>
          <w:numId w:val="10"/>
        </w:numPr>
        <w:jc w:val="both"/>
        <w:rPr>
          <w:sz w:val="28"/>
          <w:szCs w:val="28"/>
        </w:rPr>
      </w:pPr>
      <w:r w:rsidRPr="00CC01FA">
        <w:rPr>
          <w:sz w:val="28"/>
          <w:szCs w:val="28"/>
        </w:rPr>
        <w:t>Снижение количества молодежи</w:t>
      </w:r>
      <w:r w:rsidR="009C6F51">
        <w:rPr>
          <w:sz w:val="28"/>
          <w:szCs w:val="28"/>
        </w:rPr>
        <w:t>,</w:t>
      </w:r>
      <w:r w:rsidRPr="00CC01FA">
        <w:rPr>
          <w:sz w:val="28"/>
          <w:szCs w:val="28"/>
        </w:rPr>
        <w:t xml:space="preserve"> </w:t>
      </w:r>
      <w:proofErr w:type="gramStart"/>
      <w:r w:rsidRPr="00CC01FA">
        <w:rPr>
          <w:sz w:val="28"/>
          <w:szCs w:val="28"/>
        </w:rPr>
        <w:t>увлекающихся</w:t>
      </w:r>
      <w:proofErr w:type="gramEnd"/>
      <w:r w:rsidRPr="00CC01FA">
        <w:rPr>
          <w:sz w:val="28"/>
          <w:szCs w:val="28"/>
        </w:rPr>
        <w:t xml:space="preserve"> вредными привычками.</w:t>
      </w:r>
    </w:p>
    <w:p w:rsidR="00F41156" w:rsidRDefault="00F41156" w:rsidP="00F41156">
      <w:pPr>
        <w:ind w:left="786"/>
        <w:jc w:val="both"/>
        <w:rPr>
          <w:sz w:val="28"/>
          <w:szCs w:val="28"/>
        </w:rPr>
      </w:pPr>
    </w:p>
    <w:tbl>
      <w:tblPr>
        <w:tblW w:w="10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2"/>
        <w:gridCol w:w="1929"/>
        <w:gridCol w:w="2694"/>
      </w:tblGrid>
      <w:tr w:rsidR="00F41156" w:rsidRPr="000F0DBE" w:rsidTr="00B94AF2">
        <w:trPr>
          <w:trHeight w:val="201"/>
        </w:trPr>
        <w:tc>
          <w:tcPr>
            <w:tcW w:w="6312" w:type="dxa"/>
          </w:tcPr>
          <w:p w:rsidR="00F41156" w:rsidRPr="000F0DBE" w:rsidRDefault="00F41156" w:rsidP="00204B78">
            <w:pPr>
              <w:tabs>
                <w:tab w:val="left" w:pos="6690"/>
              </w:tabs>
              <w:jc w:val="center"/>
              <w:rPr>
                <w:b/>
                <w:color w:val="C00000"/>
              </w:rPr>
            </w:pPr>
            <w:r w:rsidRPr="000F0DBE">
              <w:rPr>
                <w:b/>
                <w:color w:val="C00000"/>
              </w:rPr>
              <w:t>Мероприятие.</w:t>
            </w:r>
          </w:p>
        </w:tc>
        <w:tc>
          <w:tcPr>
            <w:tcW w:w="1929" w:type="dxa"/>
          </w:tcPr>
          <w:p w:rsidR="00F41156" w:rsidRPr="000F0DBE" w:rsidRDefault="00F41156" w:rsidP="00204B78">
            <w:pPr>
              <w:tabs>
                <w:tab w:val="left" w:pos="6690"/>
              </w:tabs>
              <w:jc w:val="center"/>
              <w:rPr>
                <w:b/>
                <w:color w:val="C00000"/>
              </w:rPr>
            </w:pPr>
            <w:r w:rsidRPr="000F0DBE">
              <w:rPr>
                <w:b/>
                <w:color w:val="C00000"/>
              </w:rPr>
              <w:t>Срок.</w:t>
            </w:r>
          </w:p>
        </w:tc>
        <w:tc>
          <w:tcPr>
            <w:tcW w:w="2694" w:type="dxa"/>
          </w:tcPr>
          <w:p w:rsidR="00F41156" w:rsidRPr="000F0DBE" w:rsidRDefault="00F41156" w:rsidP="00204B78">
            <w:pPr>
              <w:tabs>
                <w:tab w:val="left" w:pos="6690"/>
              </w:tabs>
              <w:jc w:val="center"/>
              <w:rPr>
                <w:b/>
                <w:color w:val="C00000"/>
              </w:rPr>
            </w:pPr>
            <w:r w:rsidRPr="000F0DBE">
              <w:rPr>
                <w:b/>
                <w:color w:val="C00000"/>
              </w:rPr>
              <w:t>Ответственный.</w:t>
            </w:r>
          </w:p>
        </w:tc>
      </w:tr>
      <w:tr w:rsidR="00F41156" w:rsidRPr="000F0DBE" w:rsidTr="00B94AF2">
        <w:trPr>
          <w:trHeight w:val="201"/>
        </w:trPr>
        <w:tc>
          <w:tcPr>
            <w:tcW w:w="10935" w:type="dxa"/>
            <w:gridSpan w:val="3"/>
          </w:tcPr>
          <w:p w:rsidR="00F41156" w:rsidRPr="000F0DBE" w:rsidRDefault="00F41156" w:rsidP="00204B78">
            <w:pPr>
              <w:tabs>
                <w:tab w:val="left" w:pos="6690"/>
              </w:tabs>
              <w:rPr>
                <w:b/>
                <w:color w:val="C00000"/>
              </w:rPr>
            </w:pPr>
            <w:r w:rsidRPr="000F0DBE">
              <w:rPr>
                <w:b/>
                <w:color w:val="C00000"/>
              </w:rPr>
              <w:t>Традиционные  организационные мероприятия</w:t>
            </w:r>
          </w:p>
        </w:tc>
      </w:tr>
      <w:tr w:rsidR="00F41156" w:rsidRPr="00823EDA" w:rsidTr="00B94AF2">
        <w:trPr>
          <w:trHeight w:val="414"/>
        </w:trPr>
        <w:tc>
          <w:tcPr>
            <w:tcW w:w="6312" w:type="dxa"/>
          </w:tcPr>
          <w:p w:rsidR="00F41156" w:rsidRPr="00823EDA" w:rsidRDefault="00F41156" w:rsidP="00204B78">
            <w:pPr>
              <w:tabs>
                <w:tab w:val="left" w:pos="6690"/>
              </w:tabs>
              <w:rPr>
                <w:b/>
                <w:bCs/>
                <w:u w:val="single"/>
              </w:rPr>
            </w:pPr>
            <w:r w:rsidRPr="00823EDA">
              <w:t>- составление карт здоровья.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сентябрь</w:t>
            </w:r>
          </w:p>
        </w:tc>
        <w:tc>
          <w:tcPr>
            <w:tcW w:w="2694" w:type="dxa"/>
          </w:tcPr>
          <w:p w:rsidR="00F41156" w:rsidRPr="00823EDA" w:rsidRDefault="00F41156" w:rsidP="00B94AF2">
            <w:pPr>
              <w:tabs>
                <w:tab w:val="left" w:pos="6690"/>
              </w:tabs>
            </w:pPr>
            <w:r w:rsidRPr="00823EDA">
              <w:t>Кл</w:t>
            </w:r>
            <w:proofErr w:type="gramStart"/>
            <w:r w:rsidR="00B94AF2">
              <w:t>.</w:t>
            </w:r>
            <w:proofErr w:type="gramEnd"/>
            <w:r w:rsidRPr="00823EDA">
              <w:t xml:space="preserve"> </w:t>
            </w:r>
            <w:proofErr w:type="gramStart"/>
            <w:r w:rsidRPr="00823EDA">
              <w:t>р</w:t>
            </w:r>
            <w:proofErr w:type="gramEnd"/>
            <w:r w:rsidRPr="00823EDA">
              <w:t>уководители.</w:t>
            </w:r>
          </w:p>
        </w:tc>
      </w:tr>
      <w:tr w:rsidR="00F41156" w:rsidRPr="00823EDA" w:rsidTr="00B94AF2">
        <w:trPr>
          <w:trHeight w:val="403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- физкультурные паузы на уроке;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 xml:space="preserve">В </w:t>
            </w:r>
            <w:proofErr w:type="spellStart"/>
            <w:r w:rsidRPr="00823EDA">
              <w:t>теч</w:t>
            </w:r>
            <w:proofErr w:type="spellEnd"/>
            <w:r w:rsidRPr="00823EDA">
              <w:t>. года</w:t>
            </w:r>
          </w:p>
        </w:tc>
        <w:tc>
          <w:tcPr>
            <w:tcW w:w="2694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Учителя предметники.</w:t>
            </w:r>
          </w:p>
        </w:tc>
      </w:tr>
      <w:tr w:rsidR="00F41156" w:rsidRPr="00823EDA" w:rsidTr="00B94AF2">
        <w:trPr>
          <w:trHeight w:val="201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- подвижные игры на переменах;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 xml:space="preserve">В </w:t>
            </w:r>
            <w:proofErr w:type="spellStart"/>
            <w:r w:rsidRPr="00823EDA">
              <w:t>теч</w:t>
            </w:r>
            <w:proofErr w:type="gramStart"/>
            <w:r w:rsidRPr="00823EDA">
              <w:t>.г</w:t>
            </w:r>
            <w:proofErr w:type="gramEnd"/>
            <w:r w:rsidRPr="00823EDA">
              <w:t>ода</w:t>
            </w:r>
            <w:proofErr w:type="spellEnd"/>
          </w:p>
        </w:tc>
        <w:tc>
          <w:tcPr>
            <w:tcW w:w="2694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Дежурный учитель</w:t>
            </w:r>
          </w:p>
        </w:tc>
      </w:tr>
      <w:tr w:rsidR="00F41156" w:rsidRPr="00823EDA" w:rsidTr="00B94AF2">
        <w:trPr>
          <w:trHeight w:val="414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-  дни здоровья;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 xml:space="preserve">В </w:t>
            </w:r>
            <w:proofErr w:type="spellStart"/>
            <w:r w:rsidRPr="00823EDA">
              <w:t>теч</w:t>
            </w:r>
            <w:proofErr w:type="gramStart"/>
            <w:r w:rsidRPr="00823EDA">
              <w:t>.г</w:t>
            </w:r>
            <w:proofErr w:type="gramEnd"/>
            <w:r w:rsidRPr="00823EDA">
              <w:t>ода</w:t>
            </w:r>
            <w:proofErr w:type="spellEnd"/>
          </w:p>
        </w:tc>
        <w:tc>
          <w:tcPr>
            <w:tcW w:w="2694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учитель физкультуры</w:t>
            </w:r>
          </w:p>
        </w:tc>
      </w:tr>
      <w:tr w:rsidR="00F41156" w:rsidRPr="00823EDA" w:rsidTr="00B94AF2">
        <w:trPr>
          <w:trHeight w:val="337"/>
        </w:trPr>
        <w:tc>
          <w:tcPr>
            <w:tcW w:w="6312" w:type="dxa"/>
          </w:tcPr>
          <w:p w:rsidR="00F41156" w:rsidRPr="00823EDA" w:rsidRDefault="00F41156" w:rsidP="00204B78">
            <w:pPr>
              <w:pStyle w:val="2"/>
              <w:spacing w:line="240" w:lineRule="auto"/>
            </w:pPr>
            <w:r w:rsidRPr="00823EDA">
              <w:t>- санитарно – гигиенические мероприятия в кабинетах;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В течение года</w:t>
            </w:r>
          </w:p>
        </w:tc>
        <w:tc>
          <w:tcPr>
            <w:tcW w:w="2694" w:type="dxa"/>
          </w:tcPr>
          <w:p w:rsidR="00F41156" w:rsidRPr="00823EDA" w:rsidRDefault="00F41156" w:rsidP="00B94AF2">
            <w:pPr>
              <w:tabs>
                <w:tab w:val="left" w:pos="6690"/>
              </w:tabs>
            </w:pPr>
            <w:r w:rsidRPr="00823EDA">
              <w:t>Кл</w:t>
            </w:r>
            <w:proofErr w:type="gramStart"/>
            <w:r w:rsidR="00B94AF2">
              <w:t>.</w:t>
            </w:r>
            <w:proofErr w:type="gramEnd"/>
            <w:r w:rsidRPr="00823EDA">
              <w:t xml:space="preserve"> </w:t>
            </w:r>
            <w:proofErr w:type="gramStart"/>
            <w:r w:rsidRPr="00823EDA">
              <w:t>р</w:t>
            </w:r>
            <w:proofErr w:type="gramEnd"/>
            <w:r w:rsidRPr="00823EDA">
              <w:t>уководители</w:t>
            </w:r>
          </w:p>
        </w:tc>
      </w:tr>
      <w:tr w:rsidR="00F41156" w:rsidRPr="00823EDA" w:rsidTr="00B94AF2">
        <w:trPr>
          <w:trHeight w:val="414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- походы однодневные и многодневные;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 xml:space="preserve">В </w:t>
            </w:r>
            <w:proofErr w:type="spellStart"/>
            <w:r w:rsidRPr="00823EDA">
              <w:t>теч</w:t>
            </w:r>
            <w:proofErr w:type="gramStart"/>
            <w:r w:rsidRPr="00823EDA">
              <w:t>.г</w:t>
            </w:r>
            <w:proofErr w:type="gramEnd"/>
            <w:r w:rsidRPr="00823EDA">
              <w:t>ода</w:t>
            </w:r>
            <w:proofErr w:type="spellEnd"/>
          </w:p>
        </w:tc>
        <w:tc>
          <w:tcPr>
            <w:tcW w:w="2694" w:type="dxa"/>
          </w:tcPr>
          <w:p w:rsidR="00F41156" w:rsidRPr="00823EDA" w:rsidRDefault="00F41156" w:rsidP="00B94AF2">
            <w:pPr>
              <w:tabs>
                <w:tab w:val="left" w:pos="6690"/>
              </w:tabs>
            </w:pPr>
            <w:r w:rsidRPr="00823EDA">
              <w:t>Кл</w:t>
            </w:r>
            <w:proofErr w:type="gramStart"/>
            <w:r w:rsidR="00B94AF2">
              <w:t>.</w:t>
            </w:r>
            <w:proofErr w:type="gramEnd"/>
            <w:r w:rsidRPr="00823EDA">
              <w:t xml:space="preserve"> </w:t>
            </w:r>
            <w:proofErr w:type="gramStart"/>
            <w:r w:rsidRPr="00823EDA">
              <w:t>р</w:t>
            </w:r>
            <w:proofErr w:type="gramEnd"/>
            <w:r w:rsidRPr="00823EDA">
              <w:t>уководители</w:t>
            </w:r>
          </w:p>
        </w:tc>
      </w:tr>
      <w:tr w:rsidR="00F41156" w:rsidRPr="00823EDA" w:rsidTr="00B94AF2">
        <w:trPr>
          <w:cantSplit/>
          <w:trHeight w:val="324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- информационно – просве</w:t>
            </w:r>
            <w:r w:rsidR="009C6F51" w:rsidRPr="00823EDA">
              <w:t>тительная работа среди учащихся и родителей.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В течение года</w:t>
            </w:r>
          </w:p>
        </w:tc>
        <w:tc>
          <w:tcPr>
            <w:tcW w:w="2694" w:type="dxa"/>
          </w:tcPr>
          <w:p w:rsidR="00F41156" w:rsidRPr="00823EDA" w:rsidRDefault="00F41156" w:rsidP="00B94AF2">
            <w:pPr>
              <w:tabs>
                <w:tab w:val="left" w:pos="6690"/>
              </w:tabs>
            </w:pPr>
            <w:r w:rsidRPr="00823EDA">
              <w:t>Кл</w:t>
            </w:r>
            <w:proofErr w:type="gramStart"/>
            <w:r w:rsidR="00B94AF2">
              <w:t>.</w:t>
            </w:r>
            <w:proofErr w:type="gramEnd"/>
            <w:r w:rsidRPr="00823EDA">
              <w:t xml:space="preserve"> </w:t>
            </w:r>
            <w:proofErr w:type="gramStart"/>
            <w:r w:rsidRPr="00823EDA">
              <w:t>р</w:t>
            </w:r>
            <w:proofErr w:type="gramEnd"/>
            <w:r w:rsidRPr="00823EDA">
              <w:t>уководители</w:t>
            </w:r>
          </w:p>
        </w:tc>
      </w:tr>
      <w:tr w:rsidR="00F41156" w:rsidRPr="00823EDA" w:rsidTr="00B94AF2">
        <w:trPr>
          <w:cantSplit/>
          <w:trHeight w:val="168"/>
        </w:trPr>
        <w:tc>
          <w:tcPr>
            <w:tcW w:w="6312" w:type="dxa"/>
          </w:tcPr>
          <w:p w:rsidR="00F41156" w:rsidRPr="00823EDA" w:rsidRDefault="00F41156" w:rsidP="00204B78">
            <w:pPr>
              <w:pStyle w:val="a8"/>
            </w:pPr>
            <w:r w:rsidRPr="00823EDA">
              <w:t>- фотовыставка «Наши спортсмены»;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октябрь</w:t>
            </w:r>
          </w:p>
        </w:tc>
        <w:tc>
          <w:tcPr>
            <w:tcW w:w="2694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учитель физкультуры</w:t>
            </w:r>
          </w:p>
        </w:tc>
      </w:tr>
      <w:tr w:rsidR="00F41156" w:rsidRPr="000F0DBE" w:rsidTr="00B94AF2">
        <w:trPr>
          <w:cantSplit/>
          <w:trHeight w:val="102"/>
        </w:trPr>
        <w:tc>
          <w:tcPr>
            <w:tcW w:w="10935" w:type="dxa"/>
            <w:gridSpan w:val="3"/>
          </w:tcPr>
          <w:p w:rsidR="00F41156" w:rsidRPr="000F0DBE" w:rsidRDefault="00F41156" w:rsidP="00204B78">
            <w:pPr>
              <w:rPr>
                <w:b/>
                <w:color w:val="C00000"/>
              </w:rPr>
            </w:pPr>
            <w:r w:rsidRPr="000F0DBE">
              <w:rPr>
                <w:b/>
                <w:color w:val="C00000"/>
              </w:rPr>
              <w:t>Развитие массового спорта.</w:t>
            </w:r>
          </w:p>
        </w:tc>
      </w:tr>
      <w:tr w:rsidR="00F41156" w:rsidRPr="00823EDA" w:rsidTr="00B94AF2">
        <w:trPr>
          <w:cantSplit/>
          <w:trHeight w:val="324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Создание сельской спортивной команды.</w:t>
            </w:r>
          </w:p>
        </w:tc>
        <w:tc>
          <w:tcPr>
            <w:tcW w:w="1929" w:type="dxa"/>
          </w:tcPr>
          <w:p w:rsidR="00F41156" w:rsidRPr="00823EDA" w:rsidRDefault="00F41156" w:rsidP="00204B78">
            <w:r w:rsidRPr="00823EDA">
              <w:t xml:space="preserve">Сентябрь </w:t>
            </w:r>
          </w:p>
        </w:tc>
        <w:tc>
          <w:tcPr>
            <w:tcW w:w="2694" w:type="dxa"/>
            <w:vMerge w:val="restart"/>
          </w:tcPr>
          <w:p w:rsidR="00F41156" w:rsidRPr="00823EDA" w:rsidRDefault="00F41156" w:rsidP="00204B78">
            <w:r w:rsidRPr="00823EDA">
              <w:t xml:space="preserve">учитель </w:t>
            </w:r>
            <w:proofErr w:type="spellStart"/>
            <w:r w:rsidRPr="00823EDA">
              <w:t>физкулры</w:t>
            </w:r>
            <w:proofErr w:type="spellEnd"/>
          </w:p>
        </w:tc>
      </w:tr>
      <w:tr w:rsidR="00F41156" w:rsidRPr="00823EDA" w:rsidTr="00B94AF2">
        <w:trPr>
          <w:cantSplit/>
          <w:trHeight w:val="324"/>
        </w:trPr>
        <w:tc>
          <w:tcPr>
            <w:tcW w:w="6312" w:type="dxa"/>
          </w:tcPr>
          <w:p w:rsidR="00F41156" w:rsidRPr="00823EDA" w:rsidRDefault="00F41156" w:rsidP="00204B78">
            <w:r w:rsidRPr="00823EDA">
              <w:t>Акция «Будем здоровы!» (сельский спортивный праздник).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Сентябрь, май</w:t>
            </w:r>
          </w:p>
        </w:tc>
        <w:tc>
          <w:tcPr>
            <w:tcW w:w="2694" w:type="dxa"/>
            <w:vMerge/>
          </w:tcPr>
          <w:p w:rsidR="00F41156" w:rsidRPr="00823EDA" w:rsidRDefault="00F41156" w:rsidP="00204B78">
            <w:pPr>
              <w:tabs>
                <w:tab w:val="left" w:pos="6690"/>
              </w:tabs>
            </w:pPr>
          </w:p>
        </w:tc>
      </w:tr>
      <w:tr w:rsidR="00F41156" w:rsidRPr="00823EDA" w:rsidTr="00B94AF2">
        <w:trPr>
          <w:cantSplit/>
          <w:trHeight w:val="324"/>
        </w:trPr>
        <w:tc>
          <w:tcPr>
            <w:tcW w:w="6312" w:type="dxa"/>
          </w:tcPr>
          <w:p w:rsidR="00F41156" w:rsidRPr="00823EDA" w:rsidRDefault="009C6F51" w:rsidP="009C6F51">
            <w:r w:rsidRPr="00823EDA">
              <w:t>Спортивные соревнования по</w:t>
            </w:r>
            <w:r w:rsidR="00F41156" w:rsidRPr="00823EDA">
              <w:t xml:space="preserve"> баскетболу, волейболу, футболу;</w:t>
            </w:r>
          </w:p>
        </w:tc>
        <w:tc>
          <w:tcPr>
            <w:tcW w:w="1929" w:type="dxa"/>
          </w:tcPr>
          <w:p w:rsidR="00F41156" w:rsidRPr="00823EDA" w:rsidRDefault="00F41156" w:rsidP="00204B78">
            <w:r w:rsidRPr="00823EDA">
              <w:t>В течение года</w:t>
            </w:r>
          </w:p>
        </w:tc>
        <w:tc>
          <w:tcPr>
            <w:tcW w:w="2694" w:type="dxa"/>
            <w:vMerge/>
          </w:tcPr>
          <w:p w:rsidR="00F41156" w:rsidRPr="00823EDA" w:rsidRDefault="00F41156" w:rsidP="00204B78"/>
        </w:tc>
      </w:tr>
      <w:tr w:rsidR="00F41156" w:rsidRPr="00823EDA" w:rsidTr="00B94AF2">
        <w:trPr>
          <w:trHeight w:val="201"/>
        </w:trPr>
        <w:tc>
          <w:tcPr>
            <w:tcW w:w="6312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Осенний кросс;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сентябрь</w:t>
            </w:r>
          </w:p>
        </w:tc>
        <w:tc>
          <w:tcPr>
            <w:tcW w:w="2694" w:type="dxa"/>
            <w:vMerge/>
          </w:tcPr>
          <w:p w:rsidR="00F41156" w:rsidRPr="00823EDA" w:rsidRDefault="00F41156" w:rsidP="00204B78">
            <w:pPr>
              <w:tabs>
                <w:tab w:val="left" w:pos="6690"/>
              </w:tabs>
            </w:pPr>
          </w:p>
        </w:tc>
      </w:tr>
      <w:tr w:rsidR="00F41156" w:rsidRPr="00823EDA" w:rsidTr="00B94AF2">
        <w:trPr>
          <w:trHeight w:val="201"/>
        </w:trPr>
        <w:tc>
          <w:tcPr>
            <w:tcW w:w="6312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Военно-спортивные игры.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февраль</w:t>
            </w:r>
          </w:p>
        </w:tc>
        <w:tc>
          <w:tcPr>
            <w:tcW w:w="2694" w:type="dxa"/>
            <w:vMerge/>
          </w:tcPr>
          <w:p w:rsidR="00F41156" w:rsidRPr="00823EDA" w:rsidRDefault="00F41156" w:rsidP="00204B78">
            <w:pPr>
              <w:tabs>
                <w:tab w:val="left" w:pos="6690"/>
              </w:tabs>
            </w:pPr>
          </w:p>
        </w:tc>
      </w:tr>
      <w:tr w:rsidR="00F41156" w:rsidRPr="00823EDA" w:rsidTr="00B94AF2">
        <w:trPr>
          <w:trHeight w:val="201"/>
        </w:trPr>
        <w:tc>
          <w:tcPr>
            <w:tcW w:w="6312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 xml:space="preserve"> Подготовка</w:t>
            </w:r>
            <w:r w:rsidR="002F79EA" w:rsidRPr="00823EDA">
              <w:t xml:space="preserve"> к финалу игры Зарница</w:t>
            </w:r>
            <w:r w:rsidRPr="00823EDA">
              <w:t>.</w:t>
            </w:r>
          </w:p>
        </w:tc>
        <w:tc>
          <w:tcPr>
            <w:tcW w:w="1929" w:type="dxa"/>
          </w:tcPr>
          <w:p w:rsidR="00F41156" w:rsidRPr="00823EDA" w:rsidRDefault="002F79EA" w:rsidP="00204B78">
            <w:pPr>
              <w:tabs>
                <w:tab w:val="left" w:pos="6690"/>
              </w:tabs>
            </w:pPr>
            <w:r w:rsidRPr="00823EDA">
              <w:t>апрель</w:t>
            </w:r>
          </w:p>
        </w:tc>
        <w:tc>
          <w:tcPr>
            <w:tcW w:w="2694" w:type="dxa"/>
            <w:vMerge/>
          </w:tcPr>
          <w:p w:rsidR="00F41156" w:rsidRPr="00823EDA" w:rsidRDefault="00F41156" w:rsidP="00204B78">
            <w:pPr>
              <w:tabs>
                <w:tab w:val="left" w:pos="6690"/>
              </w:tabs>
            </w:pPr>
          </w:p>
        </w:tc>
      </w:tr>
      <w:tr w:rsidR="00F41156" w:rsidRPr="00823EDA" w:rsidTr="00B94AF2">
        <w:trPr>
          <w:trHeight w:val="403"/>
        </w:trPr>
        <w:tc>
          <w:tcPr>
            <w:tcW w:w="6312" w:type="dxa"/>
          </w:tcPr>
          <w:p w:rsidR="00F41156" w:rsidRPr="00823EDA" w:rsidRDefault="00F41156" w:rsidP="00204B78">
            <w:pPr>
              <w:pStyle w:val="a8"/>
              <w:rPr>
                <w:u w:val="single"/>
              </w:rPr>
            </w:pPr>
            <w:r w:rsidRPr="00823EDA">
              <w:t>Участие в районных спортивных соревнованиях.</w:t>
            </w:r>
          </w:p>
        </w:tc>
        <w:tc>
          <w:tcPr>
            <w:tcW w:w="1929" w:type="dxa"/>
          </w:tcPr>
          <w:p w:rsidR="00F41156" w:rsidRPr="00823EDA" w:rsidRDefault="00F41156" w:rsidP="00204B78">
            <w:pPr>
              <w:tabs>
                <w:tab w:val="left" w:pos="6690"/>
              </w:tabs>
            </w:pPr>
            <w:r w:rsidRPr="00823EDA">
              <w:t>В течение года</w:t>
            </w:r>
          </w:p>
        </w:tc>
        <w:tc>
          <w:tcPr>
            <w:tcW w:w="2694" w:type="dxa"/>
            <w:vMerge/>
          </w:tcPr>
          <w:p w:rsidR="00F41156" w:rsidRPr="00823EDA" w:rsidRDefault="00F41156" w:rsidP="00204B78">
            <w:pPr>
              <w:tabs>
                <w:tab w:val="left" w:pos="6690"/>
              </w:tabs>
              <w:rPr>
                <w:b/>
                <w:bCs/>
                <w:u w:val="single"/>
              </w:rPr>
            </w:pPr>
          </w:p>
        </w:tc>
      </w:tr>
      <w:tr w:rsidR="00B15BB1" w:rsidRPr="00823EDA" w:rsidTr="00B94AF2">
        <w:trPr>
          <w:trHeight w:val="403"/>
        </w:trPr>
        <w:tc>
          <w:tcPr>
            <w:tcW w:w="6312" w:type="dxa"/>
          </w:tcPr>
          <w:p w:rsidR="00B15BB1" w:rsidRPr="00823EDA" w:rsidRDefault="00B15BB1" w:rsidP="00204B78">
            <w:pPr>
              <w:pStyle w:val="a8"/>
              <w:rPr>
                <w:u w:val="single"/>
              </w:rPr>
            </w:pPr>
            <w:r w:rsidRPr="00823EDA">
              <w:t xml:space="preserve">Строительство снежного городка.    </w:t>
            </w:r>
          </w:p>
        </w:tc>
        <w:tc>
          <w:tcPr>
            <w:tcW w:w="1929" w:type="dxa"/>
          </w:tcPr>
          <w:p w:rsidR="00B15BB1" w:rsidRPr="00823EDA" w:rsidRDefault="00B15BB1" w:rsidP="00204B78">
            <w:pPr>
              <w:tabs>
                <w:tab w:val="left" w:pos="6690"/>
              </w:tabs>
            </w:pPr>
            <w:r w:rsidRPr="00823EDA">
              <w:t>Декабрь-январь</w:t>
            </w:r>
          </w:p>
        </w:tc>
        <w:tc>
          <w:tcPr>
            <w:tcW w:w="2694" w:type="dxa"/>
          </w:tcPr>
          <w:p w:rsidR="00B15BB1" w:rsidRPr="00823EDA" w:rsidRDefault="00B15BB1" w:rsidP="00B94AF2">
            <w:pPr>
              <w:tabs>
                <w:tab w:val="left" w:pos="6690"/>
              </w:tabs>
            </w:pPr>
            <w:proofErr w:type="spellStart"/>
            <w:r w:rsidRPr="00823EDA">
              <w:t>Кл</w:t>
            </w:r>
            <w:proofErr w:type="gramStart"/>
            <w:r w:rsidR="00B94AF2">
              <w:t>.</w:t>
            </w:r>
            <w:r w:rsidRPr="00823EDA">
              <w:t>р</w:t>
            </w:r>
            <w:proofErr w:type="gramEnd"/>
            <w:r w:rsidRPr="00823EDA">
              <w:t>уководители</w:t>
            </w:r>
            <w:proofErr w:type="spellEnd"/>
          </w:p>
        </w:tc>
      </w:tr>
      <w:tr w:rsidR="00B15BB1" w:rsidRPr="00823EDA" w:rsidTr="00B94AF2">
        <w:trPr>
          <w:trHeight w:val="403"/>
        </w:trPr>
        <w:tc>
          <w:tcPr>
            <w:tcW w:w="6312" w:type="dxa"/>
          </w:tcPr>
          <w:p w:rsidR="00B15BB1" w:rsidRPr="00823EDA" w:rsidRDefault="00B15BB1" w:rsidP="00204B78">
            <w:pPr>
              <w:pStyle w:val="a8"/>
            </w:pPr>
            <w:r w:rsidRPr="00823EDA">
              <w:t>Реализация проекта «Здоровье +».</w:t>
            </w:r>
          </w:p>
        </w:tc>
        <w:tc>
          <w:tcPr>
            <w:tcW w:w="1929" w:type="dxa"/>
          </w:tcPr>
          <w:p w:rsidR="00B15BB1" w:rsidRPr="00823EDA" w:rsidRDefault="00B15BB1" w:rsidP="00204B78">
            <w:pPr>
              <w:tabs>
                <w:tab w:val="left" w:pos="6690"/>
              </w:tabs>
            </w:pPr>
            <w:r w:rsidRPr="00823EDA">
              <w:rPr>
                <w:lang w:val="en-US"/>
              </w:rPr>
              <w:t xml:space="preserve">I </w:t>
            </w:r>
            <w:proofErr w:type="spellStart"/>
            <w:r w:rsidRPr="00823EDA">
              <w:rPr>
                <w:lang w:val="en-US"/>
              </w:rPr>
              <w:t>четверть</w:t>
            </w:r>
            <w:proofErr w:type="spellEnd"/>
            <w:r w:rsidRPr="00823EDA">
              <w:rPr>
                <w:lang w:val="en-US"/>
              </w:rPr>
              <w:t>.</w:t>
            </w:r>
          </w:p>
        </w:tc>
        <w:tc>
          <w:tcPr>
            <w:tcW w:w="2694" w:type="dxa"/>
          </w:tcPr>
          <w:p w:rsidR="00B15BB1" w:rsidRPr="00823EDA" w:rsidRDefault="00B15BB1" w:rsidP="00B94AF2">
            <w:pPr>
              <w:tabs>
                <w:tab w:val="left" w:pos="6690"/>
              </w:tabs>
            </w:pPr>
            <w:proofErr w:type="spellStart"/>
            <w:r w:rsidRPr="00823EDA">
              <w:t>Кл</w:t>
            </w:r>
            <w:proofErr w:type="gramStart"/>
            <w:r w:rsidR="00B94AF2">
              <w:t>.</w:t>
            </w:r>
            <w:r w:rsidRPr="00823EDA">
              <w:t>р</w:t>
            </w:r>
            <w:proofErr w:type="gramEnd"/>
            <w:r w:rsidRPr="00823EDA">
              <w:t>уководители</w:t>
            </w:r>
            <w:proofErr w:type="spellEnd"/>
          </w:p>
        </w:tc>
      </w:tr>
      <w:tr w:rsidR="00B15BB1" w:rsidRPr="000F0DBE" w:rsidTr="00B94AF2">
        <w:trPr>
          <w:trHeight w:val="213"/>
        </w:trPr>
        <w:tc>
          <w:tcPr>
            <w:tcW w:w="10935" w:type="dxa"/>
            <w:gridSpan w:val="3"/>
          </w:tcPr>
          <w:p w:rsidR="00B15BB1" w:rsidRPr="000F0DBE" w:rsidRDefault="00B15BB1" w:rsidP="000F0DBE">
            <w:pPr>
              <w:tabs>
                <w:tab w:val="left" w:pos="6690"/>
              </w:tabs>
              <w:rPr>
                <w:b/>
                <w:color w:val="C00000"/>
              </w:rPr>
            </w:pPr>
            <w:r w:rsidRPr="000F0DBE">
              <w:rPr>
                <w:b/>
                <w:color w:val="C00000"/>
              </w:rPr>
              <w:t>Профилактика употребления ПАВ</w:t>
            </w:r>
          </w:p>
        </w:tc>
      </w:tr>
      <w:tr w:rsidR="00B15BB1" w:rsidRPr="00823EDA" w:rsidTr="00B94AF2">
        <w:trPr>
          <w:trHeight w:val="122"/>
        </w:trPr>
        <w:tc>
          <w:tcPr>
            <w:tcW w:w="6312" w:type="dxa"/>
          </w:tcPr>
          <w:p w:rsidR="00B15BB1" w:rsidRPr="00823EDA" w:rsidRDefault="00B15BB1" w:rsidP="00204B78">
            <w:pPr>
              <w:pStyle w:val="a8"/>
            </w:pPr>
            <w:r w:rsidRPr="00823EDA">
              <w:t>КТД «День борьбы с курением»</w:t>
            </w:r>
          </w:p>
        </w:tc>
        <w:tc>
          <w:tcPr>
            <w:tcW w:w="1929" w:type="dxa"/>
          </w:tcPr>
          <w:p w:rsidR="00B15BB1" w:rsidRPr="00823EDA" w:rsidRDefault="00B15BB1" w:rsidP="00204B78">
            <w:pPr>
              <w:tabs>
                <w:tab w:val="left" w:pos="6690"/>
              </w:tabs>
            </w:pPr>
            <w:r w:rsidRPr="00823EDA">
              <w:t>ноябрь</w:t>
            </w:r>
          </w:p>
        </w:tc>
        <w:tc>
          <w:tcPr>
            <w:tcW w:w="2694" w:type="dxa"/>
            <w:vMerge w:val="restart"/>
          </w:tcPr>
          <w:p w:rsidR="00B15BB1" w:rsidRPr="00823EDA" w:rsidRDefault="00B15BB1" w:rsidP="00204B78">
            <w:pPr>
              <w:tabs>
                <w:tab w:val="left" w:pos="6690"/>
              </w:tabs>
              <w:rPr>
                <w:b/>
                <w:bCs/>
                <w:u w:val="single"/>
              </w:rPr>
            </w:pPr>
            <w:r w:rsidRPr="00823EDA">
              <w:t>Кл</w:t>
            </w:r>
            <w:proofErr w:type="gramStart"/>
            <w:r w:rsidR="00B94AF2">
              <w:t>.</w:t>
            </w:r>
            <w:proofErr w:type="gramEnd"/>
            <w:r w:rsidR="00B94AF2">
              <w:t xml:space="preserve"> </w:t>
            </w:r>
            <w:proofErr w:type="gramStart"/>
            <w:r w:rsidRPr="00823EDA">
              <w:t>р</w:t>
            </w:r>
            <w:proofErr w:type="gramEnd"/>
            <w:r w:rsidRPr="00823EDA">
              <w:t>уководители.</w:t>
            </w:r>
          </w:p>
          <w:p w:rsidR="00B15BB1" w:rsidRPr="00823EDA" w:rsidRDefault="00B15BB1" w:rsidP="00204B78">
            <w:pPr>
              <w:tabs>
                <w:tab w:val="left" w:pos="6690"/>
              </w:tabs>
              <w:rPr>
                <w:b/>
                <w:bCs/>
                <w:u w:val="single"/>
              </w:rPr>
            </w:pPr>
          </w:p>
        </w:tc>
      </w:tr>
      <w:tr w:rsidR="00B15BB1" w:rsidRPr="00823EDA" w:rsidTr="00B94AF2">
        <w:trPr>
          <w:trHeight w:val="291"/>
        </w:trPr>
        <w:tc>
          <w:tcPr>
            <w:tcW w:w="6312" w:type="dxa"/>
          </w:tcPr>
          <w:p w:rsidR="00B15BB1" w:rsidRPr="00823EDA" w:rsidRDefault="00B15BB1" w:rsidP="00204B78">
            <w:pPr>
              <w:pStyle w:val="a8"/>
            </w:pPr>
            <w:r w:rsidRPr="00823EDA">
              <w:t xml:space="preserve">КТД «День борьбы со </w:t>
            </w:r>
            <w:proofErr w:type="spellStart"/>
            <w:r w:rsidRPr="00823EDA">
              <w:t>СПИДом</w:t>
            </w:r>
            <w:proofErr w:type="spellEnd"/>
            <w:r w:rsidRPr="00823EDA">
              <w:t>»</w:t>
            </w:r>
          </w:p>
        </w:tc>
        <w:tc>
          <w:tcPr>
            <w:tcW w:w="1929" w:type="dxa"/>
          </w:tcPr>
          <w:p w:rsidR="00B15BB1" w:rsidRPr="00823EDA" w:rsidRDefault="00B15BB1" w:rsidP="00204B78">
            <w:pPr>
              <w:tabs>
                <w:tab w:val="left" w:pos="6690"/>
              </w:tabs>
            </w:pPr>
            <w:r w:rsidRPr="00823EDA">
              <w:t>декабрь</w:t>
            </w:r>
          </w:p>
        </w:tc>
        <w:tc>
          <w:tcPr>
            <w:tcW w:w="2694" w:type="dxa"/>
            <w:vMerge/>
          </w:tcPr>
          <w:p w:rsidR="00B15BB1" w:rsidRPr="00823EDA" w:rsidRDefault="00B15BB1" w:rsidP="00204B78">
            <w:pPr>
              <w:tabs>
                <w:tab w:val="left" w:pos="6690"/>
              </w:tabs>
              <w:rPr>
                <w:b/>
                <w:bCs/>
                <w:u w:val="single"/>
              </w:rPr>
            </w:pPr>
          </w:p>
        </w:tc>
      </w:tr>
      <w:tr w:rsidR="00B15BB1" w:rsidRPr="00823EDA" w:rsidTr="00B94AF2">
        <w:trPr>
          <w:trHeight w:val="503"/>
        </w:trPr>
        <w:tc>
          <w:tcPr>
            <w:tcW w:w="6312" w:type="dxa"/>
          </w:tcPr>
          <w:p w:rsidR="00B15BB1" w:rsidRPr="00823EDA" w:rsidRDefault="00B15BB1" w:rsidP="00204B78">
            <w:pPr>
              <w:pStyle w:val="a8"/>
            </w:pPr>
            <w:r w:rsidRPr="00823EDA">
              <w:t>КТД «Мы вместе» - профилактика употребления алкоголя</w:t>
            </w:r>
          </w:p>
        </w:tc>
        <w:tc>
          <w:tcPr>
            <w:tcW w:w="1929" w:type="dxa"/>
          </w:tcPr>
          <w:p w:rsidR="00B15BB1" w:rsidRPr="00823EDA" w:rsidRDefault="00B15BB1" w:rsidP="00204B78">
            <w:pPr>
              <w:tabs>
                <w:tab w:val="left" w:pos="6690"/>
              </w:tabs>
            </w:pPr>
            <w:r w:rsidRPr="00823EDA">
              <w:t xml:space="preserve">март </w:t>
            </w:r>
          </w:p>
        </w:tc>
        <w:tc>
          <w:tcPr>
            <w:tcW w:w="2694" w:type="dxa"/>
            <w:vMerge/>
          </w:tcPr>
          <w:p w:rsidR="00B15BB1" w:rsidRPr="00823EDA" w:rsidRDefault="00B15BB1" w:rsidP="00204B78">
            <w:pPr>
              <w:tabs>
                <w:tab w:val="left" w:pos="6690"/>
              </w:tabs>
              <w:rPr>
                <w:b/>
                <w:bCs/>
                <w:u w:val="single"/>
              </w:rPr>
            </w:pPr>
          </w:p>
        </w:tc>
      </w:tr>
    </w:tbl>
    <w:p w:rsidR="00F41156" w:rsidRDefault="00F41156" w:rsidP="00F41156"/>
    <w:p w:rsidR="00F41156" w:rsidRDefault="00F41156" w:rsidP="00F41156">
      <w:pPr>
        <w:ind w:left="720"/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p w:rsidR="003166C6" w:rsidRDefault="003166C6" w:rsidP="00F41156">
      <w:pPr>
        <w:ind w:left="720"/>
        <w:jc w:val="center"/>
        <w:rPr>
          <w:sz w:val="28"/>
          <w:szCs w:val="28"/>
        </w:rPr>
      </w:pPr>
    </w:p>
    <w:sectPr w:rsidR="003166C6" w:rsidSect="00B94AF2">
      <w:footerReference w:type="even" r:id="rId9"/>
      <w:footerReference w:type="default" r:id="rId10"/>
      <w:pgSz w:w="11906" w:h="16838"/>
      <w:pgMar w:top="284" w:right="567" w:bottom="284" w:left="851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11" w:rsidRDefault="00722911" w:rsidP="0046316B">
      <w:r>
        <w:separator/>
      </w:r>
    </w:p>
  </w:endnote>
  <w:endnote w:type="continuationSeparator" w:id="0">
    <w:p w:rsidR="00722911" w:rsidRDefault="00722911" w:rsidP="0046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B1" w:rsidRDefault="00A404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C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9B1" w:rsidRDefault="0072291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B1" w:rsidRDefault="00A404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6C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35E">
      <w:rPr>
        <w:rStyle w:val="a7"/>
        <w:noProof/>
      </w:rPr>
      <w:t>5</w:t>
    </w:r>
    <w:r>
      <w:rPr>
        <w:rStyle w:val="a7"/>
      </w:rPr>
      <w:fldChar w:fldCharType="end"/>
    </w:r>
  </w:p>
  <w:p w:rsidR="007729B1" w:rsidRDefault="0072291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11" w:rsidRDefault="00722911" w:rsidP="0046316B">
      <w:r>
        <w:separator/>
      </w:r>
    </w:p>
  </w:footnote>
  <w:footnote w:type="continuationSeparator" w:id="0">
    <w:p w:rsidR="00722911" w:rsidRDefault="00722911" w:rsidP="0046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AD6"/>
    <w:multiLevelType w:val="hybridMultilevel"/>
    <w:tmpl w:val="42FAC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C76DEF"/>
    <w:multiLevelType w:val="hybridMultilevel"/>
    <w:tmpl w:val="559A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A74F8D"/>
    <w:multiLevelType w:val="hybridMultilevel"/>
    <w:tmpl w:val="400ED4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30692"/>
    <w:multiLevelType w:val="hybridMultilevel"/>
    <w:tmpl w:val="F4AAA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74A64"/>
    <w:multiLevelType w:val="hybridMultilevel"/>
    <w:tmpl w:val="593EF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D07B8"/>
    <w:multiLevelType w:val="hybridMultilevel"/>
    <w:tmpl w:val="E6866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05A85"/>
    <w:multiLevelType w:val="hybridMultilevel"/>
    <w:tmpl w:val="C026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11B6A"/>
    <w:multiLevelType w:val="hybridMultilevel"/>
    <w:tmpl w:val="C40453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A756AA3"/>
    <w:multiLevelType w:val="hybridMultilevel"/>
    <w:tmpl w:val="C58C3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A307C"/>
    <w:multiLevelType w:val="hybridMultilevel"/>
    <w:tmpl w:val="96084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156"/>
    <w:rsid w:val="00035272"/>
    <w:rsid w:val="000F0DBE"/>
    <w:rsid w:val="00195175"/>
    <w:rsid w:val="001E0F04"/>
    <w:rsid w:val="00282C61"/>
    <w:rsid w:val="002E7147"/>
    <w:rsid w:val="002F79EA"/>
    <w:rsid w:val="003166C6"/>
    <w:rsid w:val="0046316B"/>
    <w:rsid w:val="006314BA"/>
    <w:rsid w:val="00722911"/>
    <w:rsid w:val="00723900"/>
    <w:rsid w:val="007617DA"/>
    <w:rsid w:val="007C6C49"/>
    <w:rsid w:val="00823EDA"/>
    <w:rsid w:val="008642E8"/>
    <w:rsid w:val="0089635E"/>
    <w:rsid w:val="008C7DC2"/>
    <w:rsid w:val="009C6F51"/>
    <w:rsid w:val="00A4040F"/>
    <w:rsid w:val="00AD5FBB"/>
    <w:rsid w:val="00B15BB1"/>
    <w:rsid w:val="00B94AF2"/>
    <w:rsid w:val="00BB0B53"/>
    <w:rsid w:val="00C024D3"/>
    <w:rsid w:val="00C43057"/>
    <w:rsid w:val="00EB3BD5"/>
    <w:rsid w:val="00F4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1156"/>
    <w:pPr>
      <w:ind w:left="360"/>
    </w:pPr>
    <w:rPr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4115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footer"/>
    <w:basedOn w:val="a"/>
    <w:link w:val="a6"/>
    <w:semiHidden/>
    <w:rsid w:val="00F41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41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F41156"/>
  </w:style>
  <w:style w:type="paragraph" w:styleId="2">
    <w:name w:val="Body Text 2"/>
    <w:basedOn w:val="a"/>
    <w:link w:val="20"/>
    <w:rsid w:val="00F411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1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41156"/>
    <w:pPr>
      <w:spacing w:after="120"/>
    </w:pPr>
  </w:style>
  <w:style w:type="character" w:customStyle="1" w:styleId="a9">
    <w:name w:val="Основной текст Знак"/>
    <w:basedOn w:val="a0"/>
    <w:link w:val="a8"/>
    <w:rsid w:val="00F411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15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0D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1DFF-F39E-498C-BECB-0201A98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с.Раздзог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Computer</cp:lastModifiedBy>
  <cp:revision>11</cp:revision>
  <dcterms:created xsi:type="dcterms:W3CDTF">2011-10-13T08:24:00Z</dcterms:created>
  <dcterms:modified xsi:type="dcterms:W3CDTF">2012-05-16T10:32:00Z</dcterms:modified>
</cp:coreProperties>
</file>